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709"/>
        <w:jc w:val="right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</w:t>
      </w:r>
      <w:r/>
    </w:p>
    <w:p>
      <w:pPr>
        <w:ind w:left="0"/>
        <w:jc w:val="center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ЗАКОН</w:t>
      </w:r>
      <w:r/>
    </w:p>
    <w:p>
      <w:pPr>
        <w:pStyle w:val="683"/>
        <w:ind w:left="0"/>
        <w:jc w:val="center"/>
        <w:spacing w:before="0" w:beforeAutospacing="0" w:after="0" w:afterAutospacing="0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Алтайского края</w:t>
      </w:r>
      <w:r/>
    </w:p>
    <w:p>
      <w:pPr>
        <w:pStyle w:val="683"/>
        <w:ind w:left="0" w:firstLine="709"/>
        <w:jc w:val="center"/>
        <w:spacing w:before="0" w:beforeAutospacing="0" w:after="0" w:afterAutospacing="0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4"/>
        <w:widowControl w:val="off"/>
      </w:pPr>
      <w:r>
        <w:t xml:space="preserve">О бесплатной юридической помощи в Алтайском крае</w:t>
      </w:r>
      <w:r/>
    </w:p>
    <w:p>
      <w:pPr>
        <w:pStyle w:val="684"/>
        <w:widowControl w:val="off"/>
      </w:pPr>
      <w:r/>
      <w:r/>
    </w:p>
    <w:p>
      <w:pPr>
        <w:pStyle w:val="684"/>
        <w:widowControl w:val="off"/>
      </w:pPr>
      <w:r/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Закон в соответствии с Федеральным </w:t>
      </w:r>
      <w:hyperlink r:id="rId11" w:tooltip="consultantplus://offline/ref=FAA3C8275FF7EBCA7019862EAF4AE05712D5EBC56D10D6C731DD99F07326393CA0214199EE4F0F40C050F9771C7483DE025D7B56E5B2275EmCw4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 xml:space="preserve">от 21 ноября 2011 года № 324-ФЗ «О бесплатной юридической помощи в Российской Федерации» (далее </w:t>
      </w:r>
      <w:r>
        <w:rPr>
          <w:rFonts w:ascii="PT Astra Serif" w:hAnsi="PT Astra Serif"/>
          <w:sz w:val="28"/>
          <w:szCs w:val="28"/>
        </w:rPr>
        <w:t xml:space="preserve">–</w:t>
      </w:r>
      <w:r>
        <w:rPr>
          <w:rFonts w:ascii="PT Astra Serif" w:hAnsi="PT Astra Serif"/>
          <w:sz w:val="28"/>
          <w:szCs w:val="28"/>
        </w:rPr>
        <w:t xml:space="preserve"> Федеральный закон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регулирует отношения, связанные с оказанием гражданам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Российской Федерации и иным лицам, указанным в настоящем Законе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бесплатной квалифицированной юридичес</w:t>
      </w:r>
      <w:r>
        <w:rPr>
          <w:rFonts w:ascii="PT Astra Serif" w:hAnsi="PT Astra Serif"/>
          <w:sz w:val="28"/>
          <w:szCs w:val="28"/>
        </w:rPr>
        <w:t xml:space="preserve">кой помощи в Алтайском крае.</w:t>
      </w:r>
      <w:r/>
    </w:p>
    <w:p>
      <w:pPr>
        <w:pStyle w:val="68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Статья 1.</w:t>
      </w:r>
      <w:r>
        <w:rPr>
          <w:rFonts w:ascii="PT Astra Serif" w:hAnsi="PT Astra Serif"/>
          <w:b/>
          <w:bCs/>
          <w:sz w:val="28"/>
          <w:szCs w:val="28"/>
        </w:rPr>
        <w:t xml:space="preserve"> </w:t>
      </w:r>
      <w:r>
        <w:rPr>
          <w:rFonts w:ascii="PT Astra Serif" w:hAnsi="PT Astra Serif"/>
          <w:b/>
          <w:bCs/>
          <w:sz w:val="28"/>
          <w:szCs w:val="28"/>
        </w:rPr>
        <w:t xml:space="preserve">Право на получение бесплатной юридической помощи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</w:t>
      </w:r>
      <w:r>
        <w:rPr>
          <w:rFonts w:ascii="PT Astra Serif" w:hAnsi="PT Astra Serif"/>
          <w:sz w:val="28"/>
          <w:szCs w:val="28"/>
        </w:rPr>
        <w:t xml:space="preserve">Граждане имеют право на получение бесплатной юридической помощи в случаях и в порядке, которые предусмотрены Федеральным </w:t>
      </w:r>
      <w:hyperlink r:id="rId12" w:tooltip="consultantplus://offline/ref=601A148D441E7CFDCFF6F447D263954126062AABED8EA44FD9C6D90CE0E9A345F69EF7BBA107803E85715CD339K7z4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Style w:val="691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>
        <w:rPr>
          <w:rStyle w:val="691"/>
          <w:rFonts w:ascii="PT Astra Serif" w:hAnsi="PT Astra Serif"/>
          <w:color w:val="auto"/>
          <w:sz w:val="28"/>
          <w:szCs w:val="28"/>
          <w:u w:val="none"/>
        </w:rPr>
        <w:br/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sz w:val="28"/>
          <w:szCs w:val="28"/>
        </w:rPr>
        <w:t xml:space="preserve">, другими федеральными законами и настоящим Законом.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</w:t>
      </w:r>
      <w:r>
        <w:rPr>
          <w:rFonts w:ascii="PT Astra Serif" w:hAnsi="PT Astra Serif"/>
          <w:sz w:val="28"/>
          <w:szCs w:val="28"/>
        </w:rPr>
        <w:t xml:space="preserve"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  <w:r/>
    </w:p>
    <w:p>
      <w:pPr>
        <w:pStyle w:val="680"/>
        <w:jc w:val="both"/>
        <w:rPr>
          <w:rFonts w:ascii="PT Astra Serif" w:hAnsi="PT Astra Serif"/>
          <w:sz w:val="28"/>
          <w:szCs w:val="28"/>
        </w:rPr>
      </w:pPr>
      <w:r/>
      <w:bookmarkStart w:id="0" w:name="Par5"/>
      <w:r/>
      <w:bookmarkEnd w:id="0"/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761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Полномочия органов государственной власти Алтайского края в области обеспечения граждан бесплатной юридической помощью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/>
          </w:p>
        </w:tc>
      </w:tr>
    </w:tbl>
    <w:p>
      <w:pPr>
        <w:pStyle w:val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</w:t>
      </w:r>
      <w:r>
        <w:rPr>
          <w:rFonts w:ascii="PT Astra Serif" w:hAnsi="PT Astra Serif"/>
          <w:sz w:val="28"/>
          <w:szCs w:val="28"/>
        </w:rPr>
        <w:t xml:space="preserve">Алтайское краевое Законодательное Собрание: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</w:t>
      </w:r>
      <w:r>
        <w:rPr>
          <w:rFonts w:ascii="PT Astra Serif" w:hAnsi="PT Astra Serif"/>
          <w:sz w:val="28"/>
          <w:szCs w:val="28"/>
        </w:rPr>
        <w:t xml:space="preserve">принимает законы Алтайского края и иные нормативные правовые акты в области обеспечения граждан бесплатной юридической помощью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  <w:t xml:space="preserve"> 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</w:t>
      </w:r>
      <w:r>
        <w:rPr>
          <w:rFonts w:ascii="PT Astra Serif" w:hAnsi="PT Astra Serif"/>
          <w:sz w:val="28"/>
          <w:szCs w:val="28"/>
        </w:rPr>
        <w:t xml:space="preserve">устанавливает дополнительные гарантии реализации права граждан на получение бесплатной юридическо</w:t>
      </w:r>
      <w:r>
        <w:rPr>
          <w:rFonts w:ascii="PT Astra Serif" w:hAnsi="PT Astra Serif"/>
          <w:sz w:val="28"/>
          <w:szCs w:val="28"/>
        </w:rPr>
        <w:t xml:space="preserve">й помощи, в том числе расширяет перечень</w:t>
      </w:r>
      <w:r>
        <w:rPr>
          <w:rFonts w:ascii="PT Astra Serif" w:hAnsi="PT Astra Serif"/>
          <w:sz w:val="28"/>
          <w:szCs w:val="28"/>
        </w:rPr>
        <w:t xml:space="preserve"> категорий граждан, имеющи</w:t>
      </w:r>
      <w:r>
        <w:rPr>
          <w:rFonts w:ascii="PT Astra Serif" w:hAnsi="PT Astra Serif"/>
          <w:sz w:val="28"/>
          <w:szCs w:val="28"/>
        </w:rPr>
        <w:t xml:space="preserve">х право на ее получение, перечень</w:t>
      </w:r>
      <w:r>
        <w:rPr>
          <w:rFonts w:ascii="PT Astra Serif" w:hAnsi="PT Astra Serif"/>
          <w:sz w:val="28"/>
          <w:szCs w:val="28"/>
        </w:rPr>
        <w:t xml:space="preserve"> случаев оказания бесплатной юридической помощи;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з</w:t>
      </w:r>
      <w:r>
        <w:rPr>
          <w:rFonts w:ascii="PT Astra Serif" w:hAnsi="PT Astra Serif"/>
          <w:sz w:val="28"/>
          <w:szCs w:val="28"/>
        </w:rPr>
        <w:t xml:space="preserve">аконами Алтайского края </w:t>
      </w:r>
      <w:r>
        <w:rPr>
          <w:rFonts w:ascii="PT Astra Serif" w:hAnsi="PT Astra Serif"/>
          <w:sz w:val="28"/>
          <w:szCs w:val="28"/>
        </w:rPr>
        <w:t xml:space="preserve">наделяет</w:t>
      </w:r>
      <w:r>
        <w:rPr>
          <w:rFonts w:ascii="PT Astra Serif" w:hAnsi="PT Astra Serif"/>
          <w:sz w:val="28"/>
          <w:szCs w:val="28"/>
        </w:rPr>
        <w:t xml:space="preserve"> органы </w:t>
      </w:r>
      <w:r>
        <w:rPr>
          <w:rFonts w:ascii="PT Astra Serif" w:hAnsi="PT Astra Serif"/>
          <w:sz w:val="28"/>
          <w:szCs w:val="28"/>
        </w:rPr>
        <w:t xml:space="preserve">местного самоуправления отдельными государственными полномочиями в области обеспечения гарантий права граждан на получени</w:t>
      </w:r>
      <w:r>
        <w:rPr>
          <w:rFonts w:ascii="PT Astra Serif" w:hAnsi="PT Astra Serif"/>
          <w:sz w:val="28"/>
          <w:szCs w:val="28"/>
        </w:rPr>
        <w:t xml:space="preserve">е бесплатной юридической помощи;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осуществляет в пределах полномочий </w:t>
      </w:r>
      <w:r>
        <w:rPr>
          <w:rFonts w:ascii="PT Astra Serif" w:hAnsi="PT Astra Serif"/>
          <w:sz w:val="28"/>
          <w:szCs w:val="28"/>
        </w:rPr>
        <w:t xml:space="preserve">контроль за</w:t>
      </w:r>
      <w:r>
        <w:rPr>
          <w:rFonts w:ascii="PT Astra Serif" w:hAnsi="PT Astra Serif"/>
          <w:sz w:val="28"/>
          <w:szCs w:val="28"/>
        </w:rPr>
        <w:t xml:space="preserve"> соблюдением и исполнением законов Алтайского края в области обеспечения граждан бесплатной юридической помощью;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осуществляет иные полномочия в области обеспечения граждан бесплатной юридической помощью в соответствии с федеральным </w:t>
      </w:r>
      <w:r>
        <w:rPr>
          <w:rFonts w:ascii="PT Astra Serif" w:hAnsi="PT Astra Serif"/>
          <w:sz w:val="28"/>
          <w:szCs w:val="28"/>
        </w:rPr>
        <w:t xml:space="preserve">законодательством и законодательством Алтайского края.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Губернатор Алтайского края: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определяет орган исполнительной власти Алтайского края, уполномоченный в области обеспечения граждан бесплатной юридической помощью, и его компетенцию;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</w:t>
      </w:r>
      <w:r>
        <w:rPr>
          <w:rFonts w:ascii="PT Astra Serif" w:hAnsi="PT Astra Serif"/>
          <w:sz w:val="28"/>
          <w:szCs w:val="28"/>
        </w:rPr>
        <w:t xml:space="preserve">определяет органы исполнительной власти Алтайского края, подведомственные им учреждения и иные организации, входящие в государственную систему бесплатной юридической помощи Алтайского края, устанавливает их компетенцию;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осуществляет иные полномочия, установленные федеральным законодательством и законодательством Алтайского края.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. </w:t>
      </w:r>
      <w:r>
        <w:rPr>
          <w:rFonts w:ascii="PT Astra Serif" w:hAnsi="PT Astra Serif"/>
          <w:sz w:val="28"/>
          <w:szCs w:val="28"/>
        </w:rPr>
        <w:t xml:space="preserve">Правительство Алтайского края: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</w:t>
      </w:r>
      <w:r>
        <w:rPr>
          <w:rFonts w:ascii="PT Astra Serif" w:hAnsi="PT Astra Serif"/>
          <w:sz w:val="28"/>
          <w:szCs w:val="28"/>
        </w:rPr>
        <w:t xml:space="preserve">реализует в Алтайском крае государственную политику в области обеспечения граждан бесплатной юридической помощью;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</w:t>
      </w:r>
      <w:r>
        <w:rPr>
          <w:rFonts w:ascii="PT Astra Serif" w:hAnsi="PT Astra Serif"/>
          <w:sz w:val="28"/>
          <w:szCs w:val="28"/>
        </w:rPr>
        <w:t xml:space="preserve">принимает нормативные правовые акты в области обеспечения граждан бесплатной юридической помощью;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определяет порядок взаимодействия участников государственной системы бесплатной юридической помощи на территории Алтайского края в пределах полномочий, установленных Федеральным </w:t>
      </w:r>
      <w:hyperlink r:id="rId13" w:tooltip="consultantplus://offline/ref=601A148D441E7CFDCFF6F447D263954126062AABED8EA44FD9C6D90CE0E9A345F69EF7BBA107803E85715CD339K7z4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Style w:val="691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sz w:val="28"/>
          <w:szCs w:val="28"/>
        </w:rPr>
        <w:t xml:space="preserve">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определяет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 определяет порядок принятия решений об оказании в экстренных случаях бесплатной юридической помощи гражданам, оказавшимся в трудной жизненной ситуации;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 решает вопросы об учреждении и обеспечении деятельности государственных юридических бюро;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принимает меры, направленные на обеспечение осуществления правового просвещения населения;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осуществляет иные полномочия в области обеспечения граждан бесплатной юридической помощью в соответствии с федеральным законодательством и законодательством Алтайского края.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3.</w:t>
            </w:r>
            <w:r/>
          </w:p>
        </w:tc>
        <w:tc>
          <w:tcPr>
            <w:shd w:val="clear" w:color="auto" w:fill="auto"/>
            <w:tcW w:w="7654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Категории граждан, имеющих право на получение бесплатной юридической помощи в рамках государственной системы бесплатной юридической помощи в Алтайском крае</w:t>
            </w:r>
            <w:r/>
          </w:p>
        </w:tc>
      </w:tr>
    </w:tbl>
    <w:p>
      <w:pPr>
        <w:ind w:left="0" w:firstLine="709"/>
        <w:widowControl w:val="off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/>
      <w:bookmarkStart w:id="1" w:name="Par56"/>
      <w:r/>
      <w:bookmarkEnd w:id="1"/>
      <w:r>
        <w:rPr>
          <w:rFonts w:ascii="PT Astra Serif" w:hAnsi="PT Astra Serif"/>
          <w:sz w:val="28"/>
          <w:szCs w:val="28"/>
        </w:rPr>
        <w:t xml:space="preserve">1. </w:t>
      </w:r>
      <w:r>
        <w:rPr>
          <w:rFonts w:ascii="PT Astra Serif" w:hAnsi="PT Astra Serif"/>
          <w:sz w:val="28"/>
          <w:szCs w:val="28"/>
        </w:rPr>
        <w:t xml:space="preserve">Право на получение бесплатной юридической помощи в рамках </w:t>
      </w:r>
      <w:r>
        <w:rPr>
          <w:rFonts w:ascii="PT Astra Serif" w:hAnsi="PT Astra Serif"/>
          <w:sz w:val="28"/>
          <w:szCs w:val="28"/>
        </w:rPr>
        <w:t xml:space="preserve">государственной системы бесплатной юридической помощи в Алтайском крае имеют следующие категории граждан:</w:t>
      </w:r>
      <w:r/>
    </w:p>
    <w:p>
      <w:pPr>
        <w:pStyle w:val="68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1) категории граждан, установленные частью 1 </w:t>
      </w:r>
      <w:hyperlink r:id="rId14" w:tooltip="consultantplus://offline/ref=CA31D5D484E02CCF522F35E620947BF6BAA68794A52D307ADA3177E063593AC9B469FEFC5ED654A799EC3723CB770ECDDDDF397346001891j1C4L" w:history="1">
        <w:r>
          <w:rPr>
            <w:rStyle w:val="691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статьи 20</w:t>
        </w:r>
      </w:hyperlink>
      <w:r>
        <w:rPr>
          <w:rFonts w:ascii="PT Astra Serif" w:hAnsi="PT Astra Serif"/>
          <w:bCs/>
          <w:sz w:val="28"/>
          <w:szCs w:val="28"/>
        </w:rPr>
        <w:t xml:space="preserve"> Федерального закона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bCs/>
          <w:sz w:val="28"/>
          <w:szCs w:val="28"/>
        </w:rPr>
        <w:t xml:space="preserve">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инвалиды III группы;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 xml:space="preserve">3) ветераны боевых действий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если они обращаются за оказанием бесплатной юридической пом</w:t>
      </w:r>
      <w:r>
        <w:rPr>
          <w:rFonts w:ascii="PT Astra Serif" w:hAnsi="PT Astra Serif"/>
          <w:sz w:val="28"/>
          <w:szCs w:val="28"/>
          <w:highlight w:val="white"/>
        </w:rPr>
        <w:t xml:space="preserve">ощи по вопросам защиты их прав и интересов, связанных с предоставлением мер социальной поддержки</w:t>
      </w:r>
      <w:r>
        <w:rPr>
          <w:rFonts w:ascii="PT Astra Serif" w:hAnsi="PT Astra Serif"/>
          <w:bCs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bCs/>
          <w:sz w:val="28"/>
          <w:szCs w:val="28"/>
          <w:highlight w:val="white"/>
        </w:rPr>
        <w:t xml:space="preserve">(за исключением граждан, перечисленных в </w:t>
      </w:r>
      <w:hyperlink r:id="rId15" w:tooltip="consultantplus://offline/ref=4CC8FBD779A33B80279074334B41E2D96DB7C538F6AE96230F22FA3944ABD4C8E3D02B23BA5111364BFA2618442388AD2BB955229E3E3D62G6U1M" w:history="1">
        <w:r>
          <w:rPr>
            <w:rStyle w:val="691"/>
            <w:rFonts w:ascii="PT Astra Serif" w:hAnsi="PT Astra Serif"/>
            <w:bCs/>
            <w:color w:val="auto"/>
            <w:sz w:val="28"/>
            <w:szCs w:val="28"/>
            <w:highlight w:val="white"/>
            <w:u w:val="none"/>
          </w:rPr>
          <w:t xml:space="preserve">пунктах 3.1</w:t>
        </w:r>
      </w:hyperlink>
      <w:r>
        <w:rPr>
          <w:rFonts w:ascii="PT Astra Serif" w:hAnsi="PT Astra Serif"/>
          <w:bCs/>
          <w:sz w:val="28"/>
          <w:szCs w:val="28"/>
          <w:highlight w:val="white"/>
        </w:rPr>
        <w:t xml:space="preserve"> – </w:t>
      </w:r>
      <w:hyperlink r:id="rId16" w:tooltip="consultantplus://offline/ref=4CC8FBD779A33B80279074334B41E2D96DB7C538F6AE96230F22FA3944ABD4C8E3D02B23BA51113648FA2618442388AD2BB955229E3E3D62G6U1M" w:history="1">
        <w:r>
          <w:rPr>
            <w:rStyle w:val="691"/>
            <w:rFonts w:ascii="PT Astra Serif" w:hAnsi="PT Astra Serif"/>
            <w:bCs/>
            <w:color w:val="auto"/>
            <w:sz w:val="28"/>
            <w:szCs w:val="28"/>
            <w:highlight w:val="white"/>
            <w:u w:val="none"/>
          </w:rPr>
          <w:t xml:space="preserve">3.3 части 1</w:t>
        </w:r>
      </w:hyperlink>
      <w:r>
        <w:rPr>
          <w:rFonts w:ascii="PT Astra Serif" w:hAnsi="PT Astra Serif"/>
          <w:bCs/>
          <w:sz w:val="28"/>
          <w:szCs w:val="28"/>
          <w:highlight w:val="white"/>
        </w:rPr>
        <w:t xml:space="preserve"> статьи 20 Федерального закона «О бесплатной юридической помощи в Российской Федерации»)</w:t>
      </w:r>
      <w:r>
        <w:rPr>
          <w:rFonts w:ascii="PT Astra Serif" w:hAnsi="PT Astra Serif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4) нетрудоспособные члены семьи (дети, родители, супруг (супруга), не вступивший (не вступившая) в повторный брак)</w:t>
      </w:r>
      <w:r>
        <w:rPr>
          <w:rFonts w:ascii="PT Astra Serif" w:hAnsi="PT Astra Serif"/>
          <w:sz w:val="28"/>
          <w:szCs w:val="28"/>
          <w:highlight w:val="white"/>
        </w:rPr>
        <w:t xml:space="preserve">,</w:t>
      </w:r>
      <w:r>
        <w:rPr>
          <w:rFonts w:ascii="PT Astra Serif" w:hAnsi="PT Astra Serif"/>
          <w:sz w:val="28"/>
          <w:szCs w:val="28"/>
          <w:highlight w:val="white"/>
        </w:rPr>
        <w:t xml:space="preserve">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</w:r>
      <w:r>
        <w:rPr>
          <w:rFonts w:ascii="PT Astra Serif" w:hAnsi="PT Astra Serif" w:eastAsia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Times New Roman" w:cs="Times New Roman"/>
          <w:bCs/>
          <w:sz w:val="28"/>
          <w:szCs w:val="28"/>
          <w:highlight w:val="white"/>
        </w:rPr>
        <w:br/>
      </w:r>
      <w:r>
        <w:rPr>
          <w:rFonts w:ascii="PT Astra Serif" w:hAnsi="PT Astra Serif" w:eastAsia="Times New Roman" w:cs="Times New Roman"/>
          <w:bCs/>
          <w:sz w:val="28"/>
          <w:szCs w:val="28"/>
          <w:highlight w:val="white"/>
        </w:rPr>
        <w:t xml:space="preserve">(</w:t>
      </w:r>
      <w:r>
        <w:rPr>
          <w:rFonts w:ascii="PT Astra Serif" w:hAnsi="PT Astra Serif"/>
          <w:bCs/>
          <w:sz w:val="28"/>
          <w:szCs w:val="28"/>
          <w:highlight w:val="white"/>
        </w:rPr>
        <w:t xml:space="preserve">за исключением граждан, перечисленных в </w:t>
      </w:r>
      <w:hyperlink r:id="rId17" w:tooltip="consultantplus://offline/ref=4CC8FBD779A33B80279074334B41E2D96DB7C538F6AE96230F22FA3944ABD4C8E3D02B23BA5111364BFA2618442388AD2BB955229E3E3D62G6U1M" w:history="1">
        <w:r>
          <w:rPr>
            <w:rStyle w:val="691"/>
            <w:rFonts w:ascii="PT Astra Serif" w:hAnsi="PT Astra Serif"/>
            <w:bCs/>
            <w:color w:val="auto"/>
            <w:sz w:val="28"/>
            <w:szCs w:val="28"/>
            <w:highlight w:val="white"/>
            <w:u w:val="none"/>
          </w:rPr>
          <w:t xml:space="preserve">пунктах 3.1</w:t>
        </w:r>
      </w:hyperlink>
      <w:r>
        <w:rPr>
          <w:rFonts w:ascii="PT Astra Serif" w:hAnsi="PT Astra Serif"/>
          <w:bCs/>
          <w:sz w:val="28"/>
          <w:szCs w:val="28"/>
          <w:highlight w:val="white"/>
        </w:rPr>
        <w:t xml:space="preserve"> – </w:t>
      </w:r>
      <w:hyperlink r:id="rId18" w:tooltip="consultantplus://offline/ref=4CC8FBD779A33B80279074334B41E2D96DB7C538F6AE96230F22FA3944ABD4C8E3D02B23BA51113648FA2618442388AD2BB955229E3E3D62G6U1M" w:history="1">
        <w:r>
          <w:rPr>
            <w:rStyle w:val="691"/>
            <w:rFonts w:ascii="PT Astra Serif" w:hAnsi="PT Astra Serif"/>
            <w:bCs/>
            <w:color w:val="auto"/>
            <w:sz w:val="28"/>
            <w:szCs w:val="28"/>
            <w:highlight w:val="white"/>
            <w:u w:val="none"/>
          </w:rPr>
          <w:t xml:space="preserve">3.3 части 1</w:t>
        </w:r>
      </w:hyperlink>
      <w:r>
        <w:rPr>
          <w:rFonts w:ascii="PT Astra Serif" w:hAnsi="PT Astra Serif"/>
          <w:bCs/>
          <w:sz w:val="28"/>
          <w:szCs w:val="28"/>
          <w:highlight w:val="white"/>
        </w:rPr>
        <w:t xml:space="preserve"> статьи 20 Федерального закона «О бесплатной юридической</w:t>
      </w:r>
      <w:r>
        <w:rPr>
          <w:rFonts w:ascii="PT Astra Serif" w:hAnsi="PT Astra Serif"/>
          <w:bCs/>
          <w:sz w:val="28"/>
          <w:szCs w:val="28"/>
          <w:highlight w:val="white"/>
        </w:rPr>
        <w:t xml:space="preserve"> помощи в Российской Федерации»)</w:t>
      </w:r>
      <w:r>
        <w:rPr>
          <w:rFonts w:ascii="PT Astra Serif" w:hAnsi="PT Astra Serif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5) граждане, имеющие трех </w:t>
      </w:r>
      <w:r>
        <w:rPr>
          <w:rFonts w:ascii="PT Astra Serif" w:hAnsi="PT Astra Serif"/>
          <w:sz w:val="28"/>
          <w:szCs w:val="28"/>
          <w:highlight w:val="white"/>
        </w:rPr>
        <w:t xml:space="preserve">и более несовершеннолетн</w:t>
      </w:r>
      <w:r>
        <w:rPr>
          <w:rFonts w:ascii="PT Astra Serif" w:hAnsi="PT Astra Serif"/>
          <w:sz w:val="28"/>
          <w:szCs w:val="28"/>
        </w:rPr>
        <w:t xml:space="preserve">их детей (в том числе усыновленных), если они обращаются за оказанием бесплатной юридической помощи по вопросам, связанным с обеспечением и защитой прав и законных интересов своих несовершеннолетних детей (в том числе усыновленных);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 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 лица, которые относились к категории детей-сирот и детей, оставшихся без попечения родителей, лиц из числа детей-сир</w:t>
      </w:r>
      <w:r>
        <w:rPr>
          <w:rFonts w:ascii="PT Astra Serif" w:hAnsi="PT Astra Serif"/>
          <w:sz w:val="28"/>
          <w:szCs w:val="28"/>
        </w:rPr>
        <w:t xml:space="preserve">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 представители коренных малочисленных народов Севера, Сибири и Дальнего Востока Российской Федерации - </w:t>
      </w:r>
      <w:r>
        <w:rPr>
          <w:rFonts w:ascii="PT Astra Serif" w:hAnsi="PT Astra Serif"/>
          <w:sz w:val="28"/>
          <w:szCs w:val="28"/>
        </w:rPr>
        <w:t xml:space="preserve">кумандинцев</w:t>
      </w:r>
      <w:r>
        <w:rPr>
          <w:rFonts w:ascii="PT Astra Serif" w:hAnsi="PT Astra Serif"/>
          <w:sz w:val="28"/>
          <w:szCs w:val="28"/>
        </w:rPr>
        <w:t xml:space="preserve"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 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 дети сотрудника о</w:t>
      </w:r>
      <w:r>
        <w:rPr>
          <w:rFonts w:ascii="PT Astra Serif" w:hAnsi="PT Astra Serif"/>
          <w:sz w:val="28"/>
          <w:szCs w:val="28"/>
        </w:rPr>
        <w:t xml:space="preserve">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</w:t>
      </w:r>
      <w:r>
        <w:rPr>
          <w:rFonts w:ascii="PT Astra Serif" w:hAnsi="PT Astra Serif"/>
          <w:sz w:val="28"/>
          <w:szCs w:val="28"/>
        </w:rPr>
        <w:t xml:space="preserve">форме обучения;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11) родители сотрудника органов внутренних дел Российской Федерации, погибшего при исполнении служебных обязанностей;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12) несовершеннолетние родители;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13) педагогические работники, имеющие право на бесплатную юридическую помощь в соответствии с </w:t>
      </w:r>
      <w:hyperlink r:id="rId19" w:tooltip="consultantplus://offline/ref=601A148D441E7CFDCFF6EA4AC40FCB4D240F74A3E48EA61C83998251B7E0A912A3D1F6E7E554933E85715ED525757401K7z3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Алтайского края от 5 марта 2021 года № 17-ЗС «О статусе педагогического работника в Алтайском крае»,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14) медицинские работники, имеющие право на бесплатную юридическую помощь в соответствии с </w:t>
      </w:r>
      <w:hyperlink r:id="rId20" w:tooltip="consultantplus://offline/ref=601A148D441E7CFDCFF6EA4AC40FCB4D240F74A3EC88A9118794DF5BBFB9A510A4DEA9E2F045CB33836940D33D69760372KBzC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Алтайского края от 30 июня 2022 года № 45-ЗС «О регулировании отдельных</w:t>
      </w:r>
      <w:r>
        <w:rPr>
          <w:rFonts w:ascii="PT Astra Serif" w:hAnsi="PT Astra Serif"/>
          <w:sz w:val="28"/>
          <w:szCs w:val="28"/>
        </w:rPr>
        <w:t xml:space="preserve"> отношений в сфере обеспечения кадрами медицинских организаций государственной системы здравоохранения Алтайского края»,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15) граждане Российской Федерации, Укр</w:t>
      </w:r>
      <w:r>
        <w:rPr>
          <w:rFonts w:ascii="PT Astra Serif" w:hAnsi="PT Astra Serif"/>
          <w:sz w:val="28"/>
          <w:szCs w:val="28"/>
        </w:rPr>
        <w:t xml:space="preserve">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</w:t>
      </w:r>
      <w:r>
        <w:rPr>
          <w:rFonts w:ascii="PT Astra Serif" w:hAnsi="PT Astra Serif"/>
          <w:sz w:val="28"/>
          <w:szCs w:val="28"/>
        </w:rPr>
        <w:t xml:space="preserve">я в экстренном массовом порядке.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В случае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если гражданин одновременно относится к нескольк</w:t>
      </w:r>
      <w:r>
        <w:rPr>
          <w:rFonts w:ascii="PT Astra Serif" w:hAnsi="PT Astra Serif"/>
          <w:sz w:val="28"/>
          <w:szCs w:val="28"/>
        </w:rPr>
        <w:t xml:space="preserve">им категориям граждан, имеющим право на получение бесплатной юридической помощи в рамках государственной системы бесплатной юридической помощи в Алтайском крае, бесплатная юридическая помощь предоставляется в соответствии с категорией по выбору гражданина.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654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Участники государственной системы бесплатной юридической помощи в Алтайском крае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/>
          </w:p>
        </w:tc>
      </w:tr>
    </w:tbl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Участниками государственной системы бесплатной юридической помощи в Алтайском крае являются: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Уполномоченный по правам человека в Алтайском крае;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Уполномоченный по правам ребенка в Алтайском крае;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Уполномоченный по защите прав предпринимателей в Алтайском крае;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органы исполнительной власти Алтайского края и подведомственные им учреждения;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нотариусы;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адвокаты</w:t>
      </w:r>
      <w:r>
        <w:rPr>
          <w:rFonts w:ascii="PT Astra Serif" w:hAnsi="PT Astra Serif"/>
          <w:sz w:val="28"/>
          <w:szCs w:val="28"/>
        </w:rPr>
        <w:t xml:space="preserve">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раевое автономное учреждение «Многофункциональный центр предоставления государственных и муниципальных услуг Алтайского края» (далее – КАУ «МФЦ Алтайского края»)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654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Оказание бесплатной юридической помощи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Уполномоченным по правам человека в Алтайском крае, Уполномоченным по правам ребенка в Алтайском крае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Уполномоченным по защите прав предпринимателей в Алтайском крае</w:t>
            </w:r>
            <w:r/>
          </w:p>
        </w:tc>
      </w:tr>
    </w:tbl>
    <w:p>
      <w:pPr>
        <w:pStyle w:val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Уполномоченный по правам человека в Алтайском крае, Уполномоченный по правам ребенка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Алтайском </w:t>
      </w:r>
      <w:r>
        <w:rPr>
          <w:rFonts w:ascii="PT Astra Serif" w:hAnsi="PT Astra Serif"/>
          <w:sz w:val="28"/>
          <w:szCs w:val="28"/>
        </w:rPr>
        <w:t xml:space="preserve">крае</w:t>
      </w:r>
      <w:r>
        <w:rPr>
          <w:rFonts w:ascii="PT Astra Serif" w:hAnsi="PT Astra Serif" w:eastAsia="Times New Roman" w:cs="Times New Roman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Уполномоченный по защите прав предпринимателей в Алтайском крае</w:t>
      </w:r>
      <w:r>
        <w:rPr>
          <w:rFonts w:ascii="PT Astra Serif" w:hAnsi="PT Astra Serif"/>
          <w:sz w:val="28"/>
          <w:szCs w:val="28"/>
        </w:rPr>
        <w:t xml:space="preserve"> оказывают гражданам бесплатную юридическую помощь в пределах компетенции</w:t>
      </w:r>
      <w:r>
        <w:rPr>
          <w:rFonts w:ascii="PT Astra Serif" w:hAnsi="PT Astra Serif"/>
          <w:sz w:val="28"/>
          <w:szCs w:val="28"/>
        </w:rPr>
        <w:t xml:space="preserve">, установленной федеральным закон</w:t>
      </w:r>
      <w:r>
        <w:rPr>
          <w:rFonts w:ascii="PT Astra Serif" w:hAnsi="PT Astra Serif"/>
          <w:sz w:val="28"/>
          <w:szCs w:val="28"/>
        </w:rPr>
        <w:t xml:space="preserve">одательством и законодательством</w:t>
      </w:r>
      <w:r>
        <w:rPr>
          <w:rFonts w:ascii="PT Astra Serif" w:hAnsi="PT Astra Serif"/>
          <w:sz w:val="28"/>
          <w:szCs w:val="28"/>
        </w:rPr>
        <w:t xml:space="preserve"> Алтайского края.</w:t>
      </w:r>
      <w:r/>
    </w:p>
    <w:p>
      <w:pPr>
        <w:pStyle w:val="680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>
        <w:rPr>
          <w:rFonts w:ascii="PT Astra Serif" w:hAnsi="PT Astra Serif"/>
          <w:strike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654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Оказание бесплатной юридической помощи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органами исполнительной власти Алтайского края и подведомственными им учреждениями</w:t>
            </w:r>
            <w:r/>
          </w:p>
        </w:tc>
      </w:tr>
    </w:tbl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Органы исполнительной власти Алтайского края и подведомственные им учреждения (за исключением </w:t>
      </w:r>
      <w:r>
        <w:rPr>
          <w:rFonts w:ascii="PT Astra Serif" w:hAnsi="PT Astra Serif"/>
          <w:sz w:val="28"/>
          <w:szCs w:val="28"/>
        </w:rPr>
        <w:t xml:space="preserve">КАУ «МФЦ Алтайского края»</w:t>
      </w:r>
      <w:r>
        <w:rPr>
          <w:rFonts w:ascii="PT Astra Serif" w:hAnsi="PT Astra Serif"/>
          <w:sz w:val="28"/>
          <w:szCs w:val="28"/>
        </w:rPr>
        <w:t xml:space="preserve">)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21" w:tooltip="consultantplus://offline/ref=00EC589EA2B011D51ABA643014B02A671BE5E8EA5949375CA1D884FC79C03AE1CA2C86C4F931033B51886A0D29L5I8H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законодательством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 для рассмотрения обращений граждан.</w:t>
      </w:r>
      <w:r/>
    </w:p>
    <w:p>
      <w:pPr>
        <w:pStyle w:val="68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Статья 7.</w:t>
      </w:r>
      <w:r>
        <w:rPr>
          <w:rFonts w:ascii="PT Astra Serif" w:hAnsi="PT Astra Serif"/>
          <w:b/>
          <w:bCs/>
          <w:sz w:val="28"/>
          <w:szCs w:val="28"/>
        </w:rPr>
        <w:t xml:space="preserve"> Оказание бесплатной юридической помощи нотариусами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Нотариусы в рамках государственной системы бесплатной юри</w:t>
      </w:r>
      <w:r>
        <w:rPr>
          <w:rFonts w:ascii="PT Astra Serif" w:hAnsi="PT Astra Serif"/>
          <w:sz w:val="28"/>
          <w:szCs w:val="28"/>
        </w:rPr>
        <w:t xml:space="preserve">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</w:t>
      </w:r>
      <w:r>
        <w:rPr>
          <w:rFonts w:ascii="PT Astra Serif" w:hAnsi="PT Astra Serif"/>
          <w:sz w:val="28"/>
          <w:szCs w:val="28"/>
        </w:rPr>
        <w:t xml:space="preserve">Российской Федерации о нотариате. </w:t>
      </w:r>
      <w:r/>
    </w:p>
    <w:p>
      <w:pPr>
        <w:ind w:left="0" w:firstLine="709"/>
        <w:widowControl w:val="off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2. 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Нотариусы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в рамках государственной системы бесплатной юридической помощи исходя из своих полномочий удостоверяют доверенности на предст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  <w:r/>
    </w:p>
    <w:p>
      <w:pPr>
        <w:ind w:left="0" w:firstLine="709"/>
        <w:widowControl w:val="off"/>
        <w:rPr>
          <w:rFonts w:ascii="PT Astra Serif" w:hAnsi="PT Astra Serif" w:eastAsia="Calibri"/>
          <w:bCs/>
          <w:sz w:val="28"/>
          <w:szCs w:val="28"/>
          <w:lang w:eastAsia="en-US"/>
        </w:rPr>
      </w:pPr>
      <w:r>
        <w:rPr>
          <w:rFonts w:ascii="PT Astra Serif" w:hAnsi="PT Astra Serif" w:eastAsia="Calibri"/>
          <w:bCs/>
          <w:sz w:val="28"/>
          <w:szCs w:val="28"/>
          <w:lang w:eastAsia="en-US"/>
        </w:rPr>
        <w:t xml:space="preserve">3. Доверенности на представление интересов граждан, имеющих право на получение бесплатной юридической помощи, в случаях, предусмотренных частью 2 статьи </w:t>
      </w:r>
      <w:r>
        <w:rPr>
          <w:rFonts w:ascii="PT Astra Serif" w:hAnsi="PT Astra Serif" w:eastAsia="Calibri"/>
          <w:bCs/>
          <w:sz w:val="28"/>
          <w:szCs w:val="28"/>
          <w:lang w:eastAsia="en-US"/>
        </w:rPr>
        <w:t xml:space="preserve">8</w:t>
      </w:r>
      <w:r>
        <w:rPr>
          <w:rFonts w:ascii="PT Astra Serif" w:hAnsi="PT Astra Serif" w:eastAsia="Calibri"/>
          <w:bCs/>
          <w:sz w:val="28"/>
          <w:szCs w:val="28"/>
          <w:lang w:eastAsia="en-US"/>
        </w:rPr>
        <w:t xml:space="preserve"> настоящего Закона, в судах, государственных и муниципальных органах, организациях удостоверяются нотариусами бесплатно.</w:t>
      </w:r>
      <w:r/>
    </w:p>
    <w:p>
      <w:pPr>
        <w:ind w:left="0" w:firstLine="709"/>
        <w:widowControl w:val="off"/>
        <w:rPr>
          <w:rFonts w:ascii="PT Astra Serif" w:hAnsi="PT Astra Serif" w:eastAsia="Calibri"/>
          <w:bCs/>
          <w:sz w:val="28"/>
          <w:szCs w:val="28"/>
          <w:lang w:eastAsia="en-US"/>
        </w:rPr>
      </w:pPr>
      <w:r>
        <w:rPr>
          <w:rFonts w:ascii="PT Astra Serif" w:hAnsi="PT Astra Serif" w:eastAsia="Calibri"/>
          <w:bCs/>
          <w:sz w:val="28"/>
          <w:szCs w:val="28"/>
          <w:lang w:eastAsia="en-US"/>
        </w:rPr>
      </w:r>
      <w:r/>
    </w:p>
    <w:p>
      <w:pPr>
        <w:ind w:left="0" w:firstLine="709"/>
        <w:widowControl w:val="off"/>
        <w:rPr>
          <w:rFonts w:ascii="PT Astra Serif" w:hAnsi="PT Astra Serif" w:eastAsia="Calibri"/>
          <w:bCs/>
          <w:sz w:val="28"/>
          <w:szCs w:val="28"/>
          <w:lang w:eastAsia="en-US"/>
        </w:rPr>
      </w:pPr>
      <w:r>
        <w:rPr>
          <w:rFonts w:ascii="PT Astra Serif" w:hAnsi="PT Astra Serif" w:eastAsia="Calibri"/>
          <w:bCs/>
          <w:sz w:val="28"/>
          <w:szCs w:val="28"/>
          <w:lang w:eastAsia="en-US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654" w:type="dxa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казани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бесплатной юридической помощи адвокатами и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КАУ «МФЦ Алтайского края» </w:t>
            </w:r>
            <w:r/>
          </w:p>
        </w:tc>
      </w:tr>
    </w:tbl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</w:t>
      </w:r>
      <w:r>
        <w:rPr>
          <w:rFonts w:ascii="PT Astra Serif" w:hAnsi="PT Astra Serif"/>
          <w:sz w:val="28"/>
          <w:szCs w:val="28"/>
        </w:rPr>
        <w:t xml:space="preserve">Адвокаты, </w:t>
      </w:r>
      <w:r>
        <w:rPr>
          <w:rFonts w:ascii="PT Astra Serif" w:hAnsi="PT Astra Serif"/>
          <w:sz w:val="28"/>
          <w:szCs w:val="28"/>
        </w:rPr>
        <w:t xml:space="preserve">КАУ «МФЦ Алтайского края» </w:t>
      </w:r>
      <w:r>
        <w:rPr>
          <w:rFonts w:ascii="PT Astra Serif" w:hAnsi="PT Astra Serif"/>
          <w:sz w:val="28"/>
          <w:szCs w:val="28"/>
        </w:rPr>
        <w:t xml:space="preserve">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</w:t>
      </w:r>
      <w:r>
        <w:rPr>
          <w:rFonts w:ascii="PT Astra Serif" w:hAnsi="PT Astra Serif"/>
          <w:sz w:val="28"/>
          <w:szCs w:val="28"/>
        </w:rPr>
        <w:t xml:space="preserve">помощи, и составляют для них заявления, жалобы, ходатайства и другие документы правового характера в случаях, установленных частью 2 статьи </w:t>
      </w:r>
      <w:hyperlink r:id="rId22" w:tooltip="consultantplus://offline/ref=CA31D5D484E02CCF522F35E620947BF6BAA68794A52D307ADA3177E063593AC9B469FEFC5ED654A799EC3723CB770ECDDDDF397346001891j1C4L" w:history="1">
        <w:r>
          <w:rPr>
            <w:rStyle w:val="691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20</w:t>
        </w:r>
      </w:hyperlink>
      <w:r>
        <w:rPr>
          <w:rFonts w:ascii="PT Astra Serif" w:hAnsi="PT Astra Serif"/>
          <w:bCs/>
          <w:sz w:val="28"/>
          <w:szCs w:val="28"/>
        </w:rPr>
        <w:t xml:space="preserve"> Федерального закона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bCs/>
          <w:sz w:val="28"/>
          <w:szCs w:val="28"/>
        </w:rPr>
        <w:t xml:space="preserve">, а также в </w:t>
      </w:r>
      <w:r>
        <w:rPr>
          <w:rFonts w:ascii="PT Astra Serif" w:hAnsi="PT Astra Serif"/>
          <w:sz w:val="28"/>
          <w:szCs w:val="28"/>
        </w:rPr>
        <w:t xml:space="preserve">следующих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случаях</w:t>
      </w:r>
      <w:r>
        <w:rPr>
          <w:rFonts w:ascii="PT Astra Serif" w:hAnsi="PT Astra Serif"/>
          <w:sz w:val="28"/>
          <w:szCs w:val="28"/>
        </w:rPr>
        <w:t xml:space="preserve">: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обеспечение мер государственной поддержки гражданам, имеющим трех и более несовершеннолетних детей (в том числе усыновленных);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восстановление в родительских правах, отмена ограничения родительских прав;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предоставление жилого помещ</w:t>
      </w:r>
      <w:r>
        <w:rPr>
          <w:rFonts w:ascii="PT Astra Serif" w:hAnsi="PT Astra Serif"/>
          <w:sz w:val="28"/>
          <w:szCs w:val="28"/>
        </w:rPr>
        <w:t xml:space="preserve">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защита прав и законных интересов представителей коренных малочисленных народов Севера, Сибири и Дальнего Востока Российской Федерации – </w:t>
      </w:r>
      <w:r>
        <w:rPr>
          <w:rFonts w:ascii="PT Astra Serif" w:hAnsi="PT Astra Serif"/>
          <w:sz w:val="28"/>
          <w:szCs w:val="28"/>
        </w:rPr>
        <w:t xml:space="preserve">кумандинцев</w:t>
      </w:r>
      <w:r>
        <w:rPr>
          <w:rFonts w:ascii="PT Astra Serif" w:hAnsi="PT Astra Serif"/>
          <w:sz w:val="28"/>
          <w:szCs w:val="28"/>
        </w:rPr>
        <w:t xml:space="preserve">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 защита чести, достоинства и деловой репутации педагогических работников, имеющих право на бесплатную юридическую помощь в соответствии с </w:t>
      </w:r>
      <w:hyperlink r:id="rId23" w:tooltip="consultantplus://offline/ref=601A148D441E7CFDCFF6EA4AC40FCB4D240F74A3E48EA61C83998251B7E0A912A3D1F6E7E554933E85715ED525757401K7z3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Алтайского края от 5 марта 2021 года № 17-ЗС </w:t>
      </w:r>
      <w:r>
        <w:rPr>
          <w:rFonts w:ascii="PT Astra Serif" w:hAnsi="PT Astra Serif"/>
          <w:sz w:val="28"/>
          <w:szCs w:val="28"/>
        </w:rPr>
        <w:br/>
        <w:t xml:space="preserve">«О статусе педагогического работника в Алтайском крае»;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 защита чести, достоинства и деловой репутации медицинских работников, имеющих право на бесплатную юридическую помощь в соответствии с </w:t>
      </w:r>
      <w:hyperlink r:id="rId24" w:tooltip="consultantplus://offline/ref=601A148D441E7CFDCFF6EA4AC40FCB4D240F74A3EC88A9118794DF5BBFB9A510A4DEA9E2F045CB33836940D33D69760372KBzC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Алтайского края от 30 июня 2022 года № 45-ЗС </w:t>
      </w:r>
      <w:r>
        <w:rPr>
          <w:rFonts w:ascii="PT Astra Serif" w:hAnsi="PT Astra Serif"/>
          <w:sz w:val="28"/>
          <w:szCs w:val="28"/>
        </w:rPr>
        <w:br/>
        <w:t xml:space="preserve">«О регулировании отдельных отношений в сфере обеспечения кадрами медицинских организаций государственной системы здравоохранения Алтайского края».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 w:eastAsia="Times New Roman" w:cs="Times New Roman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Адвокаты, </w:t>
      </w:r>
      <w:r>
        <w:rPr>
          <w:rFonts w:ascii="PT Astra Serif" w:hAnsi="PT Astra Serif"/>
          <w:sz w:val="28"/>
          <w:szCs w:val="28"/>
        </w:rPr>
        <w:t xml:space="preserve">КАУ «МФЦ Алтайского края» </w:t>
      </w:r>
      <w:r>
        <w:rPr>
          <w:rFonts w:ascii="PT Astra Serif" w:hAnsi="PT Astra Serif"/>
          <w:sz w:val="28"/>
          <w:szCs w:val="28"/>
        </w:rPr>
        <w:t xml:space="preserve">представляют в судах, государственных и муниципальных органах, организациях интересы граждан,</w:t>
      </w:r>
      <w:r>
        <w:rPr>
          <w:rFonts w:ascii="PT Astra Serif" w:hAnsi="PT Astra Serif" w:eastAsia="Times New Roman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имеющих право на получение бесплатной юридической помощи в рамках государственной системы бесплатной юридической помощи, в случаях, установленных частью 3 статьи </w:t>
      </w:r>
      <w:hyperlink r:id="rId25" w:tooltip="consultantplus://offline/ref=CA31D5D484E02CCF522F35E620947BF6BAA68794A52D307ADA3177E063593AC9B469FEFC5ED654A799EC3723CB770ECDDDDF397346001891j1C4L" w:history="1">
        <w:r>
          <w:rPr>
            <w:rStyle w:val="691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20</w:t>
        </w:r>
      </w:hyperlink>
      <w:r>
        <w:rPr>
          <w:rFonts w:ascii="PT Astra Serif" w:hAnsi="PT Astra Serif"/>
          <w:bCs/>
          <w:sz w:val="28"/>
          <w:szCs w:val="28"/>
        </w:rPr>
        <w:t xml:space="preserve"> Федерального закона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bCs/>
          <w:sz w:val="28"/>
          <w:szCs w:val="28"/>
        </w:rPr>
        <w:t xml:space="preserve">, а также в </w:t>
      </w:r>
      <w:r>
        <w:rPr>
          <w:rFonts w:ascii="PT Astra Serif" w:hAnsi="PT Astra Serif"/>
          <w:sz w:val="28"/>
          <w:szCs w:val="28"/>
        </w:rPr>
        <w:t xml:space="preserve">случаях, если указанные граждане являются истцами (заявителями) при рассмотрении судами дел: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 об обеспечении мер государственной поддержки гражданам, имеющим трех и более несовершеннолетних детей (в том числе усыновленных);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) о восстановлении в родительских правах, об отмене ограничения родительских прав;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 о предоставлении жилого помещ</w:t>
      </w:r>
      <w:r>
        <w:rPr>
          <w:rFonts w:ascii="PT Astra Serif" w:hAnsi="PT Astra Serif"/>
          <w:sz w:val="28"/>
          <w:szCs w:val="28"/>
        </w:rPr>
        <w:t xml:space="preserve">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 об отказе работодателя в заключени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 трудового договора, нарушаю</w:t>
      </w:r>
      <w:r>
        <w:rPr>
          <w:rFonts w:ascii="PT Astra Serif" w:hAnsi="PT Astra Serif"/>
          <w:sz w:val="28"/>
          <w:szCs w:val="28"/>
        </w:rPr>
        <w:t xml:space="preserve">щего</w:t>
      </w:r>
      <w:r>
        <w:rPr>
          <w:rFonts w:ascii="PT Astra Serif" w:hAnsi="PT Astra Serif"/>
          <w:sz w:val="28"/>
          <w:szCs w:val="28"/>
        </w:rPr>
        <w:t xml:space="preserve"> гарантии, установленные Трудовым </w:t>
      </w:r>
      <w:hyperlink r:id="rId26" w:tooltip="consultantplus://offline/ref=601A148D441E7CFDCFF6F447D2639541260523ACE988A44FD9C6D90CE0E9A345F69EF7BBA107803E85715CD339K7z4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кодексом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 о признании гражданина безработным и установлении пособия по безработице;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) о назначении, перерасчете и взыскании страховых пенсий по старости, пенсий по инвалидности и по случаю потери кормильца, пособ</w:t>
      </w:r>
      <w:r>
        <w:rPr>
          <w:rFonts w:ascii="PT Astra Serif" w:hAnsi="PT Astra Serif"/>
          <w:sz w:val="28"/>
          <w:szCs w:val="28"/>
        </w:rPr>
        <w:t xml:space="preserve">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) об оспаривании результатов </w:t>
      </w:r>
      <w:r>
        <w:rPr>
          <w:rFonts w:ascii="PT Astra Serif" w:hAnsi="PT Astra Serif"/>
          <w:sz w:val="28"/>
          <w:szCs w:val="28"/>
        </w:rPr>
        <w:t xml:space="preserve">медико-социальной</w:t>
      </w:r>
      <w:r>
        <w:rPr>
          <w:rFonts w:ascii="PT Astra Serif" w:hAnsi="PT Astra Serif"/>
          <w:sz w:val="28"/>
          <w:szCs w:val="28"/>
        </w:rPr>
        <w:t xml:space="preserve"> экспертизы инвалидов;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) о защите прав и законных интересов представителей коренных малочисленных народов Севера, Сибири и Дальнего Востока Российской Федерации – </w:t>
      </w:r>
      <w:r>
        <w:rPr>
          <w:rFonts w:ascii="PT Astra Serif" w:hAnsi="PT Astra Serif"/>
          <w:sz w:val="28"/>
          <w:szCs w:val="28"/>
        </w:rPr>
        <w:t xml:space="preserve">кумандинцев</w:t>
      </w:r>
      <w:r>
        <w:rPr>
          <w:rFonts w:ascii="PT Astra Serif" w:hAnsi="PT Astra Serif"/>
          <w:sz w:val="28"/>
          <w:szCs w:val="28"/>
        </w:rPr>
        <w:t xml:space="preserve">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) о защите чести, достоинства и деловой репутации педагогических работников, имеющих право на бесплатную юридическую помощь в соответствии с </w:t>
      </w:r>
      <w:hyperlink r:id="rId27" w:tooltip="consultantplus://offline/ref=601A148D441E7CFDCFF6EA4AC40FCB4D240F74A3E48EA61C83998251B7E0A912A3D1F6E7E554933E85715ED525757401K7z3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Алтайского края от 5 марта 2021 года № 17-ЗС </w:t>
      </w:r>
      <w:r>
        <w:rPr>
          <w:rFonts w:ascii="PT Astra Serif" w:hAnsi="PT Astra Serif"/>
          <w:sz w:val="28"/>
          <w:szCs w:val="28"/>
        </w:rPr>
        <w:br/>
        <w:t xml:space="preserve">«О статусе педагогического работника в Алтайском крае»;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</w:t>
      </w:r>
      <w:r>
        <w:rPr>
          <w:rFonts w:ascii="PT Astra Serif" w:hAnsi="PT Astra Serif"/>
          <w:sz w:val="28"/>
          <w:szCs w:val="28"/>
        </w:rPr>
        <w:t xml:space="preserve">) о защите чести, достоинства и деловой репутации медицинских работников, имеющих право на бесплатную юридическую помощь в соответствии с </w:t>
      </w:r>
      <w:hyperlink r:id="rId28" w:tooltip="consultantplus://offline/ref=601A148D441E7CFDCFF6EA4AC40FCB4D240F74A3EC88A9118794DF5BBFB9A510A4DEA9E2F045CB33836940D33D69760372KBzC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Алтайского края от 30 июня 2022 года № 45-ЗС </w:t>
      </w:r>
      <w:r>
        <w:rPr>
          <w:rFonts w:ascii="PT Astra Serif" w:hAnsi="PT Astra Serif"/>
          <w:sz w:val="28"/>
          <w:szCs w:val="28"/>
        </w:rPr>
        <w:br/>
        <w:t xml:space="preserve">«О регулировании отдельных отношений в сфере обеспечения кадрами медицинских организаций государственной системы здравоохранения Алтайского края»;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</w:t>
      </w:r>
      <w:r>
        <w:rPr>
          <w:rFonts w:ascii="PT Astra Serif" w:hAnsi="PT Astra Serif"/>
          <w:sz w:val="28"/>
          <w:szCs w:val="28"/>
        </w:rPr>
        <w:t xml:space="preserve">) об обеспечении денежным довольствием военнослужащих и предоставлении им отдельных выплат в соответствии с Федеральным </w:t>
      </w:r>
      <w:hyperlink r:id="rId29" w:tooltip="consultantplus://offline/ref=A40D235C6176C390EDD1E4EE4D7D97179EFE643AE85C6ABAD000426CD245499E2B1529F0ACBC41B5505C445FA5YEHBK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от 7 ноября 2011 года № 306-ФЗ «О денежном довольствии военнослужащих и предоставлении им отдельных выплат»;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</w:t>
      </w:r>
      <w:r>
        <w:rPr>
          <w:rFonts w:ascii="PT Astra Serif" w:hAnsi="PT Astra Serif"/>
          <w:sz w:val="28"/>
          <w:szCs w:val="28"/>
        </w:rPr>
        <w:t xml:space="preserve">) о предоставлении льгот, социальных гарантий и компенсаций лицам, указанным в </w:t>
      </w:r>
      <w:hyperlink r:id="rId30" w:tooltip="consultantplus://offline/ref=4CC8FBD779A33B80279074334B41E2D96DB7C538F6AE96230F22FA3944ABD4C8E3D02B23BA5111364BFA2618442388AD2BB955229E3E3D62G6U1M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пунктах 3.1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r:id="rId31" w:tooltip="consultantplus://offline/ref=4CC8FBD779A33B80279074334B41E2D96DB7C538F6AE96230F22FA3944ABD4C8E3D02B23BA51113648FA2618442388AD2BB955229E3E3D62G6U1M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3.2 части 1</w:t>
        </w:r>
      </w:hyperlink>
      <w:r>
        <w:rPr>
          <w:rFonts w:ascii="PT Astra Serif" w:hAnsi="PT Astra Serif"/>
          <w:sz w:val="28"/>
          <w:szCs w:val="28"/>
        </w:rPr>
        <w:t xml:space="preserve"> статьи 20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sz w:val="28"/>
          <w:szCs w:val="28"/>
        </w:rPr>
        <w:t xml:space="preserve">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</w:t>
      </w:r>
      <w:r>
        <w:rPr>
          <w:rFonts w:ascii="PT Astra Serif" w:hAnsi="PT Astra Serif"/>
          <w:sz w:val="28"/>
          <w:szCs w:val="28"/>
        </w:rPr>
        <w:t xml:space="preserve">) о предоставлении льгот, социальных гарантий и компенсаций лицам, указанным в </w:t>
      </w:r>
      <w:hyperlink r:id="rId32" w:tooltip="consultantplus://offline/ref=4CC8FBD779A33B80279074334B41E2D96DB7C538F6AE96230F22FA3944ABD4C8E3D02B23BA51113649FA2618442388AD2BB955229E3E3D62G6U1M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пункте 3.3 части 1</w:t>
        </w:r>
      </w:hyperlink>
      <w:r>
        <w:rPr>
          <w:rFonts w:ascii="PT Astra Serif" w:hAnsi="PT Astra Serif"/>
          <w:sz w:val="28"/>
          <w:szCs w:val="28"/>
        </w:rPr>
        <w:t xml:space="preserve"> статьи 20</w:t>
      </w:r>
      <w:r>
        <w:rPr>
          <w:rFonts w:ascii="PT Astra Serif" w:hAnsi="PT Astra Serif" w:eastAsia="Times New Roman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sz w:val="28"/>
          <w:szCs w:val="28"/>
        </w:rPr>
        <w:t xml:space="preserve">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</w:t>
      </w:r>
      <w:r>
        <w:rPr>
          <w:rFonts w:ascii="PT Astra Serif" w:hAnsi="PT Astra Serif"/>
          <w:sz w:val="28"/>
          <w:szCs w:val="28"/>
        </w:rPr>
        <w:t xml:space="preserve">) о признании гражданина из числа лиц, указанных в </w:t>
      </w:r>
      <w:hyperlink r:id="rId33" w:tooltip="consultantplus://offline/ref=4CC8FBD779A33B80279074334B41E2D96DB7C538F6AE96230F22FA3944ABD4C8E3D02B23BA5111364BFA2618442388AD2BB955229E3E3D62G6U1M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пунктах 3.1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r:id="rId34" w:tooltip="consultantplus://offline/ref=4CC8FBD779A33B80279074334B41E2D96DB7C538F6AE96230F22FA3944ABD4C8E3D02B23BA51113648FA2618442388AD2BB955229E3E3D62G6U1M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3.2 </w:t>
        </w:r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части 1</w:t>
        </w:r>
      </w:hyperlink>
      <w:r>
        <w:rPr>
          <w:rFonts w:ascii="PT Astra Serif" w:hAnsi="PT Astra Serif"/>
          <w:sz w:val="28"/>
          <w:szCs w:val="28"/>
        </w:rPr>
        <w:t xml:space="preserve"> статьи 20 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sz w:val="28"/>
          <w:szCs w:val="28"/>
        </w:rPr>
        <w:t xml:space="preserve"> (за исключением членов их семей), безвестно отсутствующим;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</w:t>
      </w:r>
      <w:r>
        <w:rPr>
          <w:rFonts w:ascii="PT Astra Serif" w:hAnsi="PT Astra Serif"/>
          <w:sz w:val="28"/>
          <w:szCs w:val="28"/>
        </w:rPr>
        <w:t xml:space="preserve">) об объявлении гражданина из числа лиц, указанных в </w:t>
      </w:r>
      <w:hyperlink r:id="rId35" w:tooltip="consultantplus://offline/ref=4CC8FBD779A33B80279074334B41E2D96DB7C538F6AE96230F22FA3944ABD4C8E3D02B23BA5111364BFA2618442388AD2BB955229E3E3D62G6U1M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пунктах 3.1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r:id="rId36" w:tooltip="consultantplus://offline/ref=4CC8FBD779A33B80279074334B41E2D96DB7C538F6AE96230F22FA3944ABD4C8E3D02B23BA51113648FA2618442388AD2BB955229E3E3D62G6U1M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3.2 части 1</w:t>
        </w:r>
      </w:hyperlink>
      <w:r>
        <w:rPr>
          <w:rFonts w:ascii="PT Astra Serif" w:hAnsi="PT Astra Serif"/>
          <w:sz w:val="28"/>
          <w:szCs w:val="28"/>
        </w:rPr>
        <w:t xml:space="preserve"> статьи 20 Федерального закона </w:t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Российской Федерации» </w:t>
      </w:r>
      <w:r>
        <w:rPr>
          <w:rFonts w:ascii="PT Astra Serif" w:hAnsi="PT Astra Serif"/>
          <w:sz w:val="28"/>
          <w:szCs w:val="28"/>
        </w:rPr>
        <w:t xml:space="preserve">(за исключением членов их семей), умершим.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654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Оказание бесплатной юридической помощи в рамках государственной системы бесплатной юридической помощи в Алтайском крае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/>
          </w:p>
        </w:tc>
      </w:tr>
    </w:tbl>
    <w:p>
      <w:pPr>
        <w:pStyle w:val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1. </w:t>
      </w:r>
      <w:r>
        <w:rPr>
          <w:rFonts w:ascii="PT Astra Serif" w:hAnsi="PT Astra Serif"/>
          <w:sz w:val="28"/>
          <w:szCs w:val="28"/>
        </w:rPr>
        <w:t xml:space="preserve">В случаях, предусмотренных </w:t>
      </w:r>
      <w:r>
        <w:rPr>
          <w:rFonts w:ascii="PT Astra Serif" w:hAnsi="PT Astra Serif"/>
          <w:sz w:val="28"/>
          <w:szCs w:val="28"/>
        </w:rPr>
        <w:t xml:space="preserve">частью 1</w:t>
      </w:r>
      <w:r>
        <w:rPr>
          <w:rFonts w:ascii="PT Astra Serif" w:hAnsi="PT Astra Serif"/>
          <w:sz w:val="28"/>
          <w:szCs w:val="28"/>
        </w:rPr>
        <w:t xml:space="preserve"> статьи </w:t>
      </w:r>
      <w:hyperlink w:tooltip="#Par111" w:anchor="Par111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8</w:t>
        </w:r>
      </w:hyperlink>
      <w:r>
        <w:rPr>
          <w:rFonts w:ascii="PT Astra Serif" w:hAnsi="PT Astra Serif"/>
          <w:sz w:val="28"/>
          <w:szCs w:val="28"/>
        </w:rPr>
        <w:t xml:space="preserve"> настоящего Закона,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  <w:r/>
    </w:p>
    <w:p>
      <w:pPr>
        <w:pStyle w:val="680"/>
        <w:ind w:firstLine="709"/>
        <w:jc w:val="both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1) 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по вопросу, имеющему правовой характер;</w:t>
      </w:r>
      <w:r/>
    </w:p>
    <w:p>
      <w:pPr>
        <w:pStyle w:val="680"/>
        <w:ind w:firstLine="709"/>
        <w:jc w:val="both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2) 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  <w:r/>
    </w:p>
    <w:p>
      <w:pPr>
        <w:pStyle w:val="680"/>
        <w:ind w:firstLine="709"/>
        <w:jc w:val="both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а) 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решением (приговором) суда;</w:t>
      </w:r>
      <w:r/>
    </w:p>
    <w:p>
      <w:pPr>
        <w:pStyle w:val="680"/>
        <w:ind w:firstLine="709"/>
        <w:jc w:val="both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б) 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определением суда о прекращении производства по делу в связи с принятием отказа истца от иска;</w:t>
      </w:r>
      <w:r/>
    </w:p>
    <w:p>
      <w:pPr>
        <w:pStyle w:val="680"/>
        <w:ind w:firstLine="709"/>
        <w:jc w:val="both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в) 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определением суда о прекращении производства по делу в связи с утверждением мирового соглашения;</w:t>
      </w:r>
      <w:r/>
    </w:p>
    <w:p>
      <w:pPr>
        <w:pStyle w:val="680"/>
        <w:ind w:firstLine="709"/>
        <w:jc w:val="both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3) по вопросу, по которому не имеется принятое по с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  <w:r/>
    </w:p>
    <w:p>
      <w:pPr>
        <w:ind w:left="0" w:firstLine="709"/>
        <w:widowControl w:val="off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/>
      <w:bookmarkStart w:id="2" w:name="Par7"/>
      <w:r/>
      <w:bookmarkEnd w:id="2"/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2. 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Бесплатная юридическая помощь не оказывается в случаях, если гражданин:</w:t>
      </w:r>
      <w:r/>
    </w:p>
    <w:p>
      <w:pPr>
        <w:ind w:left="0" w:firstLine="709"/>
        <w:widowControl w:val="off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1) </w:t>
      </w:r>
      <w:bookmarkStart w:id="3" w:name="_GoBack"/>
      <w:r/>
      <w:bookmarkEnd w:id="3"/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обратился за бесплатной юридической помощью по вопросу, не имеющему правового характера;</w:t>
      </w:r>
      <w:r/>
    </w:p>
    <w:p>
      <w:pPr>
        <w:ind w:left="0" w:firstLine="709"/>
        <w:widowControl w:val="off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2) просит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  <w:r/>
    </w:p>
    <w:p>
      <w:pPr>
        <w:ind w:left="0" w:firstLine="709"/>
        <w:widowControl w:val="off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3) просит составить заяв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;</w:t>
      </w:r>
      <w:r/>
    </w:p>
    <w:p>
      <w:pPr>
        <w:ind w:left="0" w:firstLine="709"/>
        <w:widowControl w:val="off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4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)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обратился за бесплатной юридической помощью по вопросу,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находящемуся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на рассмотрении в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суд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е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по заявлению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прокурор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а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о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защит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е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прав,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свобод и законных интересов этого гражданина.</w:t>
      </w:r>
      <w:r/>
    </w:p>
    <w:p>
      <w:pPr>
        <w:ind w:left="0" w:firstLine="709"/>
        <w:widowControl w:val="off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3.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В случаях, предусмотренных </w:t>
      </w:r>
      <w:hyperlink w:tooltip="#Par7" w:anchor="Par7" w:history="1">
        <w:r>
          <w:rPr>
            <w:rFonts w:ascii="PT Astra Serif" w:hAnsi="PT Astra Serif" w:cs="PT Astra Serif" w:eastAsiaTheme="minorHAnsi"/>
            <w:sz w:val="28"/>
            <w:szCs w:val="28"/>
            <w:lang w:eastAsia="en-US"/>
          </w:rPr>
          <w:t xml:space="preserve">частью 2</w:t>
        </w:r>
      </w:hyperlink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настоящей статьи, гражданину 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выдается соответствующее заключение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.</w:t>
      </w:r>
      <w:r/>
    </w:p>
    <w:p>
      <w:pPr>
        <w:ind w:left="0" w:firstLine="540"/>
        <w:widowControl w:val="off"/>
        <w:rPr>
          <w:rFonts w:ascii="PT Astra Serif" w:hAnsi="PT Astra Serif" w:cs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cs="PT Astra Serif" w:eastAsiaTheme="minorHAnsi"/>
          <w:sz w:val="28"/>
          <w:szCs w:val="28"/>
          <w:lang w:eastAsia="en-US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Документы, необходимые для получения гражданами бесплатной юридической помощи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/>
          </w:p>
        </w:tc>
      </w:tr>
    </w:tbl>
    <w:p>
      <w:pPr>
        <w:pStyle w:val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/>
      <w:hyperlink r:id="rId37" w:tooltip="consultantplus://offline/ref=601A148D441E7CFDCFF6EA4AC40FCB4D240F74A3EC89AF188C95DF5BBFB9A510A4DEA9E2E245933F836F5ED53E7C205234EA81E5A98F8DD8205428D6KDzAC" w:history="1">
        <w:r>
          <w:rPr>
            <w:rStyle w:val="691"/>
            <w:rFonts w:ascii="PT Astra Serif" w:hAnsi="PT Astra Serif"/>
            <w:color w:val="auto"/>
            <w:sz w:val="28"/>
            <w:szCs w:val="28"/>
            <w:u w:val="none"/>
          </w:rPr>
          <w:t xml:space="preserve">Перечень</w:t>
        </w:r>
      </w:hyperlink>
      <w:r>
        <w:rPr>
          <w:rFonts w:ascii="PT Astra Serif" w:hAnsi="PT Astra Serif"/>
          <w:sz w:val="28"/>
          <w:szCs w:val="28"/>
        </w:rPr>
        <w:t xml:space="preserve"> документов, необходимых для получения гражданами бесплатной юридической помощи, устанавливается Правительством Алтайского края.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Правовое информирование и правовое просвещение населения в Алтайском крае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/>
          </w:p>
        </w:tc>
      </w:tr>
    </w:tbl>
    <w:p>
      <w:pPr>
        <w:pStyle w:val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Правовое информирование и правовое просвещение</w:t>
      </w:r>
      <w:r>
        <w:rPr>
          <w:rFonts w:ascii="PT Astra Serif" w:hAnsi="PT Astra Serif"/>
          <w:sz w:val="28"/>
          <w:szCs w:val="28"/>
        </w:rPr>
        <w:t xml:space="preserve"> населения </w:t>
      </w:r>
      <w:r>
        <w:rPr>
          <w:rFonts w:ascii="PT Astra Serif" w:hAnsi="PT Astra Serif"/>
          <w:sz w:val="28"/>
          <w:szCs w:val="28"/>
        </w:rPr>
        <w:t xml:space="preserve">участники</w:t>
      </w:r>
      <w:r>
        <w:rPr>
          <w:rFonts w:ascii="PT Astra Serif" w:hAnsi="PT Astra Serif"/>
          <w:sz w:val="28"/>
          <w:szCs w:val="28"/>
        </w:rPr>
        <w:t xml:space="preserve"> государственной системы бесплатной юридической помощи в Алтайском крае</w:t>
      </w:r>
      <w:r>
        <w:rPr>
          <w:rFonts w:ascii="PT Astra Serif" w:hAnsi="PT Astra Serif"/>
          <w:sz w:val="28"/>
          <w:szCs w:val="28"/>
        </w:rPr>
        <w:t xml:space="preserve"> осуществляют в соответствии со статьей 28 </w:t>
      </w:r>
      <w:r>
        <w:rPr>
          <w:rFonts w:ascii="PT Astra Serif" w:hAnsi="PT Astra Serif"/>
          <w:sz w:val="28"/>
          <w:szCs w:val="28"/>
        </w:rPr>
        <w:t xml:space="preserve">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Российской Федерации»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ind w:left="0"/>
              <w:widowControl w:val="off"/>
              <w:rPr>
                <w:rFonts w:ascii="PT Astra Serif" w:hAnsi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Финансирование мероприятий, связанных с оказанием бесплатной юридической помощи в Алтайском крае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/>
          </w:p>
        </w:tc>
      </w:tr>
    </w:tbl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</w:t>
      </w:r>
      <w:r>
        <w:rPr>
          <w:rFonts w:ascii="PT Astra Serif" w:hAnsi="PT Astra Serif"/>
          <w:sz w:val="28"/>
          <w:szCs w:val="28"/>
        </w:rPr>
        <w:t xml:space="preserve">Финансирование мероприятий, связанных с оказанием бесплатной юридичес</w:t>
      </w:r>
      <w:r>
        <w:rPr>
          <w:rFonts w:ascii="PT Astra Serif" w:hAnsi="PT Astra Serif"/>
          <w:sz w:val="28"/>
          <w:szCs w:val="28"/>
        </w:rPr>
        <w:t xml:space="preserve">кой помощи в Алтайском крае, возлагается на органы исполнительной власти Алтайского края и подведомственные им учреждения и осуществляется за счет бюджетных ассигнований из краевого бюджета в соответствии с бюджетным законодательством Российской Федерации.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</w:t>
      </w:r>
      <w:r>
        <w:rPr>
          <w:rFonts w:ascii="PT Astra Serif" w:hAnsi="PT Astra Serif"/>
          <w:sz w:val="28"/>
          <w:szCs w:val="28"/>
        </w:rPr>
        <w:t xml:space="preserve">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  <w:r/>
    </w:p>
    <w:p>
      <w:pPr>
        <w:pStyle w:val="680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  <w:r>
        <w:rPr>
          <w:rFonts w:ascii="PT Astra Serif" w:hAnsi="PT Astra Serif" w:cs="Times New Roman"/>
          <w:strike/>
          <w:sz w:val="28"/>
          <w:szCs w:val="28"/>
        </w:rPr>
      </w:r>
      <w:r/>
    </w:p>
    <w:p>
      <w:pPr>
        <w:pStyle w:val="681"/>
        <w:ind w:firstLine="709"/>
        <w:jc w:val="both"/>
        <w:tabs>
          <w:tab w:val="left" w:pos="1985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Статья 1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3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  <w:t xml:space="preserve"> </w:t>
      </w:r>
      <w:r>
        <w:rPr>
          <w:rFonts w:ascii="PT Astra Serif" w:hAnsi="PT Astra Serif" w:cs="Times New Roman"/>
          <w:sz w:val="28"/>
          <w:szCs w:val="28"/>
        </w:rPr>
        <w:t xml:space="preserve">Вступление настоящего З</w:t>
      </w:r>
      <w:r>
        <w:rPr>
          <w:rFonts w:ascii="PT Astra Serif" w:hAnsi="PT Astra Serif" w:cs="Times New Roman"/>
          <w:sz w:val="28"/>
          <w:szCs w:val="28"/>
        </w:rPr>
        <w:t xml:space="preserve">акона в силу</w:t>
      </w:r>
      <w:r/>
    </w:p>
    <w:p>
      <w:pPr>
        <w:pStyle w:val="68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Настоящий Закон </w:t>
      </w:r>
      <w:r>
        <w:rPr>
          <w:rFonts w:ascii="PT Astra Serif" w:hAnsi="PT Astra Serif"/>
          <w:sz w:val="28"/>
          <w:szCs w:val="28"/>
        </w:rPr>
        <w:t xml:space="preserve">вступает в силу через 10 дней после</w:t>
      </w:r>
      <w:r>
        <w:rPr>
          <w:rFonts w:ascii="PT Astra Serif" w:hAnsi="PT Astra Serif"/>
          <w:sz w:val="28"/>
          <w:szCs w:val="28"/>
        </w:rPr>
        <w:t xml:space="preserve">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, за исключением </w:t>
      </w:r>
      <w:r>
        <w:rPr>
          <w:rFonts w:ascii="PT Astra Serif" w:hAnsi="PT Astra Serif"/>
          <w:sz w:val="28"/>
          <w:szCs w:val="28"/>
        </w:rPr>
        <w:t xml:space="preserve">частей </w:t>
      </w: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 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 статьи 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настоящего Закона, вступающих в силу с 1 января 2024 года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6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</w:t>
      </w:r>
      <w:r>
        <w:rPr>
          <w:rFonts w:ascii="PT Astra Serif" w:hAnsi="PT Astra Serif"/>
          <w:sz w:val="28"/>
          <w:szCs w:val="28"/>
        </w:rPr>
        <w:t xml:space="preserve">Действие положений пунктов 11,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12,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14,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15 части 2 статьи 8 </w:t>
      </w:r>
      <w:r>
        <w:rPr>
          <w:rFonts w:ascii="PT Astra Serif" w:hAnsi="PT Astra Serif"/>
          <w:sz w:val="28"/>
          <w:szCs w:val="28"/>
        </w:rPr>
        <w:t xml:space="preserve">настоящего</w:t>
      </w:r>
      <w:r>
        <w:rPr>
          <w:rFonts w:ascii="PT Astra Serif" w:hAnsi="PT Astra Serif"/>
          <w:sz w:val="28"/>
          <w:szCs w:val="28"/>
        </w:rPr>
        <w:t xml:space="preserve"> Закона</w:t>
      </w:r>
      <w:r>
        <w:rPr>
          <w:rFonts w:ascii="PT Astra Serif" w:hAnsi="PT Astra Serif"/>
          <w:sz w:val="28"/>
          <w:szCs w:val="28"/>
        </w:rPr>
        <w:t xml:space="preserve"> распространяется на правоотношения, во</w:t>
      </w:r>
      <w:r>
        <w:rPr>
          <w:rFonts w:ascii="PT Astra Serif" w:hAnsi="PT Astra Serif"/>
          <w:sz w:val="28"/>
          <w:szCs w:val="28"/>
        </w:rPr>
        <w:t xml:space="preserve">зникшие с 24 февраля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2022 года.</w:t>
      </w:r>
      <w:r/>
    </w:p>
    <w:p>
      <w:pPr>
        <w:pStyle w:val="68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</w:t>
      </w:r>
      <w:r>
        <w:rPr>
          <w:rFonts w:ascii="PT Astra Serif" w:hAnsi="PT Astra Serif" w:cs="Times New Roman"/>
          <w:sz w:val="28"/>
          <w:szCs w:val="28"/>
        </w:rPr>
        <w:t xml:space="preserve">. </w:t>
      </w:r>
      <w:r>
        <w:rPr>
          <w:rFonts w:ascii="PT Astra Serif" w:hAnsi="PT Astra Serif" w:cs="Times New Roman"/>
          <w:sz w:val="28"/>
          <w:szCs w:val="28"/>
        </w:rPr>
        <w:t xml:space="preserve">Со дня вступления в силу настоящего Закона п</w:t>
      </w:r>
      <w:r>
        <w:rPr>
          <w:rFonts w:ascii="PT Astra Serif" w:hAnsi="PT Astra Serif" w:cs="Times New Roman"/>
          <w:sz w:val="28"/>
          <w:szCs w:val="28"/>
        </w:rPr>
        <w:t xml:space="preserve">ризнать утратившими силу: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закон </w:t>
      </w:r>
      <w:r>
        <w:rPr>
          <w:rFonts w:ascii="PT Astra Serif" w:hAnsi="PT Astra Serif"/>
          <w:sz w:val="28"/>
          <w:szCs w:val="28"/>
        </w:rPr>
        <w:t xml:space="preserve">Алтайского края от </w:t>
      </w:r>
      <w:r>
        <w:rPr>
          <w:rFonts w:ascii="PT Astra Serif" w:hAnsi="PT Astra Serif"/>
          <w:sz w:val="28"/>
          <w:szCs w:val="28"/>
        </w:rPr>
        <w:t xml:space="preserve">8 апреля 2013 года </w:t>
      </w:r>
      <w:r>
        <w:rPr>
          <w:rFonts w:ascii="PT Astra Serif" w:hAnsi="PT Astra Serif"/>
          <w:sz w:val="28"/>
          <w:szCs w:val="28"/>
        </w:rPr>
        <w:t xml:space="preserve">№ 11-ЗС «О бесплатной </w:t>
      </w:r>
      <w:r>
        <w:rPr>
          <w:rFonts w:ascii="PT Astra Serif" w:hAnsi="PT Astra Serif"/>
          <w:sz w:val="28"/>
          <w:szCs w:val="28"/>
        </w:rPr>
        <w:t xml:space="preserve">юридической помощи в Алтайском крае»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Сборник законодательства Алтай</w:t>
      </w:r>
      <w:r>
        <w:rPr>
          <w:rFonts w:ascii="PT Astra Serif" w:hAnsi="PT Astra Serif"/>
          <w:sz w:val="28"/>
          <w:szCs w:val="28"/>
        </w:rPr>
        <w:t xml:space="preserve">ского края, 2013, № 204,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</w:t>
      </w:r>
      <w:r>
        <w:rPr>
          <w:rFonts w:ascii="PT Astra Serif" w:hAnsi="PT Astra Serif"/>
          <w:sz w:val="28"/>
          <w:szCs w:val="28"/>
        </w:rPr>
        <w:t xml:space="preserve">закон Алтайского края от 5 сентября </w:t>
      </w:r>
      <w:r>
        <w:rPr>
          <w:rFonts w:ascii="PT Astra Serif" w:hAnsi="PT Astra Serif"/>
          <w:sz w:val="28"/>
          <w:szCs w:val="28"/>
        </w:rPr>
        <w:t xml:space="preserve">2013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58-ЗС </w:t>
      </w:r>
      <w:r>
        <w:rPr>
          <w:rFonts w:ascii="PT Astra Serif" w:hAnsi="PT Astra Serif"/>
          <w:sz w:val="28"/>
          <w:szCs w:val="28"/>
        </w:rPr>
        <w:t xml:space="preserve">«О внесении изменений в закон Алтайского края «О бесплатной юридической помощи в Алтайском крае» (Сборник законодательства Алтай</w:t>
      </w:r>
      <w:r>
        <w:rPr>
          <w:rFonts w:ascii="PT Astra Serif" w:hAnsi="PT Astra Serif"/>
          <w:sz w:val="28"/>
          <w:szCs w:val="28"/>
        </w:rPr>
        <w:t xml:space="preserve">ского края, 2013, № 209,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з</w:t>
      </w:r>
      <w:r>
        <w:rPr>
          <w:rFonts w:ascii="PT Astra Serif" w:hAnsi="PT Astra Serif"/>
          <w:sz w:val="28"/>
          <w:szCs w:val="28"/>
        </w:rPr>
        <w:t xml:space="preserve">акон Алтайского края от 3 апреля </w:t>
      </w:r>
      <w:r>
        <w:rPr>
          <w:rFonts w:ascii="PT Astra Serif" w:hAnsi="PT Astra Serif"/>
          <w:sz w:val="28"/>
          <w:szCs w:val="28"/>
        </w:rPr>
        <w:t xml:space="preserve">2014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28-ЗС «О внесении изменений в закон Алтайского края «О бесплатной юридической помощи в Алтайском крае» (Сборник законодательства Алтай</w:t>
      </w:r>
      <w:r>
        <w:rPr>
          <w:rFonts w:ascii="PT Astra Serif" w:hAnsi="PT Astra Serif"/>
          <w:sz w:val="28"/>
          <w:szCs w:val="28"/>
        </w:rPr>
        <w:t xml:space="preserve">ского края, 2014, № 216,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стат</w:t>
      </w:r>
      <w:r>
        <w:rPr>
          <w:rFonts w:ascii="PT Astra Serif" w:hAnsi="PT Astra Serif"/>
          <w:sz w:val="28"/>
          <w:szCs w:val="28"/>
        </w:rPr>
        <w:t xml:space="preserve">ью 2 закона Алтайского края от 5 сентября </w:t>
      </w:r>
      <w:r>
        <w:rPr>
          <w:rFonts w:ascii="PT Astra Serif" w:hAnsi="PT Astra Serif"/>
          <w:sz w:val="28"/>
          <w:szCs w:val="28"/>
        </w:rPr>
        <w:t xml:space="preserve">2014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66-ЗС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внесении изменения в часть 1 статьи 25 закона Алтайского края «О защите населения и территории Алтайского края от чрезвычайных ситуаций природного и техногенного характера» и статью 6 закона Алтайского края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бесплатной юридической помощи в Алтайском крае»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Сборник законодательства Алтайского края, 2014, №</w:t>
      </w:r>
      <w:r>
        <w:rPr>
          <w:rFonts w:ascii="PT Astra Serif" w:hAnsi="PT Astra Serif"/>
          <w:sz w:val="28"/>
          <w:szCs w:val="28"/>
        </w:rPr>
        <w:t xml:space="preserve"> 221,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закон Алтайского края от 1 декабря </w:t>
      </w:r>
      <w:r>
        <w:rPr>
          <w:rFonts w:ascii="PT Astra Serif" w:hAnsi="PT Astra Serif"/>
          <w:sz w:val="28"/>
          <w:szCs w:val="28"/>
        </w:rPr>
        <w:t xml:space="preserve">2014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94-ЗС «О внесении изменений в статью 6 закона Алтайского края «О бесплатной юридической помощи в Алтайском крае»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Сборник з</w:t>
      </w:r>
      <w:r>
        <w:rPr>
          <w:rFonts w:ascii="PT Astra Serif" w:hAnsi="PT Astra Serif"/>
          <w:sz w:val="28"/>
          <w:szCs w:val="28"/>
        </w:rPr>
        <w:t xml:space="preserve">аконодательства Алтайского края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2014, №</w:t>
      </w:r>
      <w:r>
        <w:rPr>
          <w:rFonts w:ascii="PT Astra Serif" w:hAnsi="PT Astra Serif"/>
          <w:sz w:val="28"/>
          <w:szCs w:val="28"/>
        </w:rPr>
        <w:t xml:space="preserve"> 224, </w:t>
      </w:r>
      <w:r>
        <w:rPr>
          <w:rFonts w:ascii="PT Astra Serif" w:hAnsi="PT Astra Serif"/>
          <w:sz w:val="28"/>
          <w:szCs w:val="28"/>
        </w:rPr>
        <w:t xml:space="preserve">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закон Алтайского края от 1 декабря </w:t>
      </w:r>
      <w:r>
        <w:rPr>
          <w:rFonts w:ascii="PT Astra Serif" w:hAnsi="PT Astra Serif"/>
          <w:sz w:val="28"/>
          <w:szCs w:val="28"/>
        </w:rPr>
        <w:t xml:space="preserve">2015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112-ЗС «О внесении изменения в часть 1 статьи 6 закона Алтайского края «О бесплатной юридической помощи в Алтайском крае»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Сборник з</w:t>
      </w:r>
      <w:r>
        <w:rPr>
          <w:rFonts w:ascii="PT Astra Serif" w:hAnsi="PT Astra Serif"/>
          <w:sz w:val="28"/>
          <w:szCs w:val="28"/>
        </w:rPr>
        <w:t xml:space="preserve">аконодательства Алтайского края</w:t>
      </w:r>
      <w:r>
        <w:rPr>
          <w:rFonts w:ascii="PT Astra Serif" w:hAnsi="PT Astra Serif"/>
          <w:sz w:val="28"/>
          <w:szCs w:val="28"/>
        </w:rPr>
        <w:t xml:space="preserve">, 2015, № 236,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) </w:t>
      </w:r>
      <w:r>
        <w:rPr>
          <w:rFonts w:ascii="PT Astra Serif" w:hAnsi="PT Astra Serif"/>
          <w:sz w:val="28"/>
          <w:szCs w:val="28"/>
        </w:rPr>
        <w:t xml:space="preserve">статью 1 </w:t>
      </w:r>
      <w:r>
        <w:rPr>
          <w:rFonts w:ascii="PT Astra Serif" w:hAnsi="PT Astra Serif"/>
          <w:sz w:val="28"/>
          <w:szCs w:val="28"/>
        </w:rPr>
        <w:t xml:space="preserve">з</w:t>
      </w:r>
      <w:r>
        <w:rPr>
          <w:rFonts w:ascii="PT Astra Serif" w:hAnsi="PT Astra Serif"/>
          <w:sz w:val="28"/>
          <w:szCs w:val="28"/>
        </w:rPr>
        <w:t xml:space="preserve">акон</w:t>
      </w:r>
      <w:r>
        <w:rPr>
          <w:rFonts w:ascii="PT Astra Serif" w:hAnsi="PT Astra Serif"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 Алтайс</w:t>
      </w:r>
      <w:r>
        <w:rPr>
          <w:rFonts w:ascii="PT Astra Serif" w:hAnsi="PT Astra Serif"/>
          <w:sz w:val="28"/>
          <w:szCs w:val="28"/>
        </w:rPr>
        <w:t xml:space="preserve">кого края </w:t>
      </w:r>
      <w:r>
        <w:rPr>
          <w:rFonts w:ascii="PT Astra Serif" w:hAnsi="PT Astra Serif"/>
          <w:sz w:val="28"/>
          <w:szCs w:val="28"/>
        </w:rPr>
        <w:t xml:space="preserve">от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4 мая </w:t>
      </w:r>
      <w:r>
        <w:rPr>
          <w:rFonts w:ascii="PT Astra Serif" w:hAnsi="PT Astra Serif"/>
          <w:sz w:val="28"/>
          <w:szCs w:val="28"/>
        </w:rPr>
        <w:t xml:space="preserve">2016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26-ЗС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 внесении изменений в н</w:t>
      </w:r>
      <w:r>
        <w:rPr>
          <w:rFonts w:ascii="PT Astra Serif" w:hAnsi="PT Astra Serif"/>
          <w:sz w:val="28"/>
          <w:szCs w:val="28"/>
        </w:rPr>
        <w:t xml:space="preserve">екоторые законы Алтайского края»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Официальный интер</w:t>
      </w:r>
      <w:r>
        <w:rPr>
          <w:rFonts w:ascii="PT Astra Serif" w:hAnsi="PT Astra Serif"/>
          <w:sz w:val="28"/>
          <w:szCs w:val="28"/>
        </w:rPr>
        <w:t xml:space="preserve">нет-портал правовой </w:t>
      </w:r>
      <w:r>
        <w:rPr>
          <w:rFonts w:ascii="PT Astra Serif" w:hAnsi="PT Astra Serif"/>
          <w:sz w:val="28"/>
          <w:szCs w:val="28"/>
        </w:rPr>
        <w:t xml:space="preserve">информации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www.pravo.gov.ru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, 6 мая 2016 года); 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закон Алтайского края от 5 сентября </w:t>
      </w:r>
      <w:r>
        <w:rPr>
          <w:rFonts w:ascii="PT Astra Serif" w:hAnsi="PT Astra Serif"/>
          <w:sz w:val="28"/>
          <w:szCs w:val="28"/>
        </w:rPr>
        <w:t xml:space="preserve">2017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№ 57-ЗС «О внесении изменений в статью 6 закона Алтайского края «О бесплатной юридической помощи в Алтайском крае» (Официальный интернет-портал правовой информации </w:t>
      </w: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sz w:val="28"/>
          <w:szCs w:val="28"/>
        </w:rPr>
        <w:t xml:space="preserve">www.pravo.gov.ru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, 6 сентября 2017 года);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 стать</w:t>
      </w:r>
      <w:r>
        <w:rPr>
          <w:rFonts w:ascii="PT Astra Serif" w:hAnsi="PT Astra Serif"/>
          <w:sz w:val="28"/>
          <w:szCs w:val="28"/>
        </w:rPr>
        <w:t xml:space="preserve">ю 10 закона Алтайского края от 6 сентября </w:t>
      </w:r>
      <w:r>
        <w:rPr>
          <w:rFonts w:ascii="PT Astra Serif" w:hAnsi="PT Astra Serif"/>
          <w:sz w:val="28"/>
          <w:szCs w:val="28"/>
        </w:rPr>
        <w:t xml:space="preserve">2019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66-ЗС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внесении изменений в отдельные законы Алтайского края»</w:t>
      </w:r>
      <w:r>
        <w:rPr>
          <w:rFonts w:ascii="PT Astra Serif" w:hAnsi="PT Astra Serif"/>
          <w:sz w:val="28"/>
          <w:szCs w:val="28"/>
        </w:rPr>
        <w:t xml:space="preserve"> (Официальный интернет-портал правовой информации </w:t>
      </w: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sz w:val="28"/>
          <w:szCs w:val="28"/>
        </w:rPr>
        <w:t xml:space="preserve">www.pravo.gov.ru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, 6 сентября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2019 года);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</w:t>
      </w:r>
      <w:r>
        <w:rPr>
          <w:rFonts w:ascii="PT Astra Serif" w:hAnsi="PT Astra Serif"/>
          <w:sz w:val="28"/>
          <w:szCs w:val="28"/>
        </w:rPr>
        <w:t xml:space="preserve"> закон Алтайского края от 23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декабря </w:t>
      </w:r>
      <w:r>
        <w:rPr>
          <w:rFonts w:ascii="PT Astra Serif" w:hAnsi="PT Astra Serif"/>
          <w:sz w:val="28"/>
          <w:szCs w:val="28"/>
        </w:rPr>
        <w:t xml:space="preserve">2020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106-ЗС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внесении изменений в закон Алтайского края «О бесплатной юридической помощи в Алтайском крае» (Официальный интернет-портал правовой информации </w:t>
      </w: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sz w:val="28"/>
          <w:szCs w:val="28"/>
        </w:rPr>
        <w:t xml:space="preserve">www.pravo.gov.ru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, 24 декабря 2020 года);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11)</w:t>
      </w:r>
      <w:r>
        <w:rPr>
          <w:rFonts w:ascii="PT Astra Serif" w:hAnsi="PT Astra Serif"/>
          <w:sz w:val="28"/>
          <w:szCs w:val="28"/>
        </w:rPr>
        <w:t xml:space="preserve"> закон Алтайского края от 5 мая </w:t>
      </w:r>
      <w:r>
        <w:rPr>
          <w:rFonts w:ascii="PT Astra Serif" w:hAnsi="PT Astra Serif"/>
          <w:sz w:val="28"/>
          <w:szCs w:val="28"/>
        </w:rPr>
        <w:t xml:space="preserve">2021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43-ЗС «О внесении изменений в статьи 6 и 8 закона Алтайского края «О бесплатной юридической помощи в Алтайском крае» (Официальный интернет-портал правовой информации </w:t>
      </w: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sz w:val="28"/>
          <w:szCs w:val="28"/>
        </w:rPr>
        <w:t xml:space="preserve">www.pravo.gov.ru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, 11 мая 2021 года);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12)</w:t>
      </w:r>
      <w:r>
        <w:rPr>
          <w:rFonts w:ascii="PT Astra Serif" w:hAnsi="PT Astra Serif"/>
          <w:sz w:val="28"/>
          <w:szCs w:val="28"/>
        </w:rPr>
        <w:t xml:space="preserve"> закон Алтайского края от 11 мая </w:t>
      </w:r>
      <w:r>
        <w:rPr>
          <w:rFonts w:ascii="PT Astra Serif" w:hAnsi="PT Astra Serif"/>
          <w:sz w:val="28"/>
          <w:szCs w:val="28"/>
        </w:rPr>
        <w:t xml:space="preserve">2022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</w:t>
      </w:r>
      <w:r>
        <w:rPr>
          <w:rFonts w:ascii="PT Astra Serif" w:hAnsi="PT Astra Serif"/>
          <w:sz w:val="28"/>
          <w:szCs w:val="28"/>
        </w:rPr>
        <w:t xml:space="preserve"> 35-ЗС «О внесении изменения в статью 6 закона Алтайского края «О бесплатной юридической помощи в Алтайском крае» (Официальный интернет-портал правовой </w:t>
      </w:r>
      <w:r>
        <w:rPr>
          <w:rFonts w:ascii="PT Astra Serif" w:hAnsi="PT Astra Serif"/>
          <w:sz w:val="28"/>
          <w:szCs w:val="28"/>
        </w:rPr>
        <w:t xml:space="preserve">информации </w:t>
      </w: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sz w:val="28"/>
          <w:szCs w:val="28"/>
        </w:rPr>
        <w:t xml:space="preserve">www.pravo.gov.ru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, 12 мая 2022 года);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13)</w:t>
      </w:r>
      <w:r>
        <w:rPr>
          <w:rFonts w:ascii="PT Astra Serif" w:hAnsi="PT Astra Serif"/>
          <w:sz w:val="28"/>
          <w:szCs w:val="28"/>
        </w:rPr>
        <w:t xml:space="preserve"> закон Алтайского края от 31 августа </w:t>
      </w:r>
      <w:r>
        <w:rPr>
          <w:rFonts w:ascii="PT Astra Serif" w:hAnsi="PT Astra Serif"/>
          <w:sz w:val="28"/>
          <w:szCs w:val="28"/>
        </w:rPr>
        <w:t xml:space="preserve">2022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62-ЗС «О внесении изменений в статьи 6 и 10 закона Алтайского края «О бесплатной юридической помощи в Алтайском крае»</w:t>
      </w:r>
      <w:r>
        <w:rPr>
          <w:rFonts w:ascii="PT Astra Serif" w:hAnsi="PT Astra Serif"/>
          <w:sz w:val="28"/>
          <w:szCs w:val="28"/>
        </w:rPr>
        <w:t xml:space="preserve"> (Официальный интернет-портал правовой информации </w:t>
      </w: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sz w:val="28"/>
          <w:szCs w:val="28"/>
        </w:rPr>
        <w:t xml:space="preserve">www.pravo.gov.ru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, 2 сентября 2022 года);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14) з</w:t>
      </w:r>
      <w:r>
        <w:rPr>
          <w:rFonts w:ascii="PT Astra Serif" w:hAnsi="PT Astra Serif"/>
          <w:sz w:val="28"/>
          <w:szCs w:val="28"/>
        </w:rPr>
        <w:t xml:space="preserve">акон Алтайского края от 2 ноября </w:t>
      </w:r>
      <w:r>
        <w:rPr>
          <w:rFonts w:ascii="PT Astra Serif" w:hAnsi="PT Astra Serif"/>
          <w:sz w:val="28"/>
          <w:szCs w:val="28"/>
        </w:rPr>
        <w:t xml:space="preserve">2022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№ 102-ЗС «О внесении изменения в статью 6 закона Алтайского края «О бесплатной юридической помощи в Алтайском крае» (Официальный интернет-портал правовой информации </w:t>
      </w: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sz w:val="28"/>
          <w:szCs w:val="28"/>
        </w:rPr>
        <w:t xml:space="preserve">www.pravo.gov.ru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, 3 ноября 2022 года).</w:t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left="0" w:firstLine="709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8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pStyle w:val="68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Губернатор Алтайского края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В.П. Томенко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76842701"/>
      <w:docPartObj>
        <w:docPartGallery w:val="Page Numbers (Top of Page)"/>
        <w:docPartUnique w:val="true"/>
      </w:docPartObj>
      <w:rPr/>
    </w:sdtPr>
    <w:sdtContent>
      <w:p>
        <w:pPr>
          <w:pStyle w:val="68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6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7"/>
    <w:link w:val="687"/>
    <w:uiPriority w:val="99"/>
  </w:style>
  <w:style w:type="character" w:styleId="44">
    <w:name w:val="Footer Char"/>
    <w:basedOn w:val="677"/>
    <w:link w:val="689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9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ind w:left="709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7" w:default="1">
    <w:name w:val="Default Paragraph Font"/>
    <w:uiPriority w:val="1"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8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82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83">
    <w:name w:val="Normal (Web)"/>
    <w:basedOn w:val="676"/>
    <w:pPr>
      <w:spacing w:before="100" w:beforeAutospacing="1" w:after="100" w:afterAutospacing="1"/>
    </w:pPr>
  </w:style>
  <w:style w:type="paragraph" w:styleId="684" w:customStyle="1">
    <w:name w:val="Официальный заголовок"/>
    <w:basedOn w:val="676"/>
    <w:pPr>
      <w:ind w:left="0"/>
      <w:jc w:val="center"/>
    </w:pPr>
    <w:rPr>
      <w:rFonts w:cs="Arial"/>
      <w:b/>
      <w:bCs/>
      <w:sz w:val="28"/>
      <w:szCs w:val="28"/>
    </w:rPr>
  </w:style>
  <w:style w:type="paragraph" w:styleId="685">
    <w:name w:val="Balloon Text"/>
    <w:basedOn w:val="676"/>
    <w:link w:val="6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77"/>
    <w:link w:val="68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87">
    <w:name w:val="Header"/>
    <w:basedOn w:val="676"/>
    <w:link w:val="6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77"/>
    <w:link w:val="6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>
    <w:name w:val="Footer"/>
    <w:basedOn w:val="676"/>
    <w:link w:val="6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77"/>
    <w:link w:val="68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1">
    <w:name w:val="Hyperlink"/>
    <w:basedOn w:val="677"/>
    <w:uiPriority w:val="99"/>
    <w:unhideWhenUsed/>
    <w:rPr>
      <w:color w:val="0563c1" w:themeColor="hyperlink"/>
      <w:u w:val="single"/>
    </w:rPr>
  </w:style>
  <w:style w:type="character" w:styleId="692">
    <w:name w:val="FollowedHyperlink"/>
    <w:basedOn w:val="677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FAA3C8275FF7EBCA7019862EAF4AE05712D5EBC56D10D6C731DD99F07326393CA0214199EE4F0F40C050F9771C7483DE025D7B56E5B2275EmCw4C" TargetMode="External"/><Relationship Id="rId12" Type="http://schemas.openxmlformats.org/officeDocument/2006/relationships/hyperlink" Target="consultantplus://offline/ref=601A148D441E7CFDCFF6F447D263954126062AABED8EA44FD9C6D90CE0E9A345F69EF7BBA107803E85715CD339K7z4C" TargetMode="External"/><Relationship Id="rId13" Type="http://schemas.openxmlformats.org/officeDocument/2006/relationships/hyperlink" Target="consultantplus://offline/ref=601A148D441E7CFDCFF6F447D263954126062AABED8EA44FD9C6D90CE0E9A345F69EF7BBA107803E85715CD339K7z4C" TargetMode="External"/><Relationship Id="rId14" Type="http://schemas.openxmlformats.org/officeDocument/2006/relationships/hyperlink" Target="consultantplus://offline/ref=CA31D5D484E02CCF522F35E620947BF6BAA68794A52D307ADA3177E063593AC9B469FEFC5ED654A799EC3723CB770ECDDDDF397346001891j1C4L" TargetMode="External"/><Relationship Id="rId15" Type="http://schemas.openxmlformats.org/officeDocument/2006/relationships/hyperlink" Target="consultantplus://offline/ref=4CC8FBD779A33B80279074334B41E2D96DB7C538F6AE96230F22FA3944ABD4C8E3D02B23BA5111364BFA2618442388AD2BB955229E3E3D62G6U1M" TargetMode="External"/><Relationship Id="rId16" Type="http://schemas.openxmlformats.org/officeDocument/2006/relationships/hyperlink" Target="consultantplus://offline/ref=4CC8FBD779A33B80279074334B41E2D96DB7C538F6AE96230F22FA3944ABD4C8E3D02B23BA51113648FA2618442388AD2BB955229E3E3D62G6U1M" TargetMode="External"/><Relationship Id="rId17" Type="http://schemas.openxmlformats.org/officeDocument/2006/relationships/hyperlink" Target="consultantplus://offline/ref=4CC8FBD779A33B80279074334B41E2D96DB7C538F6AE96230F22FA3944ABD4C8E3D02B23BA5111364BFA2618442388AD2BB955229E3E3D62G6U1M" TargetMode="External"/><Relationship Id="rId18" Type="http://schemas.openxmlformats.org/officeDocument/2006/relationships/hyperlink" Target="consultantplus://offline/ref=4CC8FBD779A33B80279074334B41E2D96DB7C538F6AE96230F22FA3944ABD4C8E3D02B23BA51113648FA2618442388AD2BB955229E3E3D62G6U1M" TargetMode="External"/><Relationship Id="rId19" Type="http://schemas.openxmlformats.org/officeDocument/2006/relationships/hyperlink" Target="consultantplus://offline/ref=601A148D441E7CFDCFF6EA4AC40FCB4D240F74A3E48EA61C83998251B7E0A912A3D1F6E7E554933E85715ED525757401K7z3C" TargetMode="External"/><Relationship Id="rId20" Type="http://schemas.openxmlformats.org/officeDocument/2006/relationships/hyperlink" Target="consultantplus://offline/ref=601A148D441E7CFDCFF6EA4AC40FCB4D240F74A3EC88A9118794DF5BBFB9A510A4DEA9E2F045CB33836940D33D69760372KBzCC" TargetMode="External"/><Relationship Id="rId21" Type="http://schemas.openxmlformats.org/officeDocument/2006/relationships/hyperlink" Target="consultantplus://offline/ref=00EC589EA2B011D51ABA643014B02A671BE5E8EA5949375CA1D884FC79C03AE1CA2C86C4F931033B51886A0D29L5I8H" TargetMode="External"/><Relationship Id="rId22" Type="http://schemas.openxmlformats.org/officeDocument/2006/relationships/hyperlink" Target="consultantplus://offline/ref=CA31D5D484E02CCF522F35E620947BF6BAA68794A52D307ADA3177E063593AC9B469FEFC5ED654A799EC3723CB770ECDDDDF397346001891j1C4L" TargetMode="External"/><Relationship Id="rId23" Type="http://schemas.openxmlformats.org/officeDocument/2006/relationships/hyperlink" Target="consultantplus://offline/ref=601A148D441E7CFDCFF6EA4AC40FCB4D240F74A3E48EA61C83998251B7E0A912A3D1F6E7E554933E85715ED525757401K7z3C" TargetMode="External"/><Relationship Id="rId24" Type="http://schemas.openxmlformats.org/officeDocument/2006/relationships/hyperlink" Target="consultantplus://offline/ref=601A148D441E7CFDCFF6EA4AC40FCB4D240F74A3EC88A9118794DF5BBFB9A510A4DEA9E2F045CB33836940D33D69760372KBzCC" TargetMode="External"/><Relationship Id="rId25" Type="http://schemas.openxmlformats.org/officeDocument/2006/relationships/hyperlink" Target="consultantplus://offline/ref=CA31D5D484E02CCF522F35E620947BF6BAA68794A52D307ADA3177E063593AC9B469FEFC5ED654A799EC3723CB770ECDDDDF397346001891j1C4L" TargetMode="External"/><Relationship Id="rId26" Type="http://schemas.openxmlformats.org/officeDocument/2006/relationships/hyperlink" Target="consultantplus://offline/ref=601A148D441E7CFDCFF6F447D2639541260523ACE988A44FD9C6D90CE0E9A345F69EF7BBA107803E85715CD339K7z4C" TargetMode="External"/><Relationship Id="rId27" Type="http://schemas.openxmlformats.org/officeDocument/2006/relationships/hyperlink" Target="consultantplus://offline/ref=601A148D441E7CFDCFF6EA4AC40FCB4D240F74A3E48EA61C83998251B7E0A912A3D1F6E7E554933E85715ED525757401K7z3C" TargetMode="External"/><Relationship Id="rId28" Type="http://schemas.openxmlformats.org/officeDocument/2006/relationships/hyperlink" Target="consultantplus://offline/ref=601A148D441E7CFDCFF6EA4AC40FCB4D240F74A3EC88A9118794DF5BBFB9A510A4DEA9E2F045CB33836940D33D69760372KBzCC" TargetMode="External"/><Relationship Id="rId29" Type="http://schemas.openxmlformats.org/officeDocument/2006/relationships/hyperlink" Target="consultantplus://offline/ref=A40D235C6176C390EDD1E4EE4D7D97179EFE643AE85C6ABAD000426CD245499E2B1529F0ACBC41B5505C445FA5YEHBK" TargetMode="External"/><Relationship Id="rId30" Type="http://schemas.openxmlformats.org/officeDocument/2006/relationships/hyperlink" Target="consultantplus://offline/ref=4CC8FBD779A33B80279074334B41E2D96DB7C538F6AE96230F22FA3944ABD4C8E3D02B23BA5111364BFA2618442388AD2BB955229E3E3D62G6U1M" TargetMode="External"/><Relationship Id="rId31" Type="http://schemas.openxmlformats.org/officeDocument/2006/relationships/hyperlink" Target="consultantplus://offline/ref=4CC8FBD779A33B80279074334B41E2D96DB7C538F6AE96230F22FA3944ABD4C8E3D02B23BA51113648FA2618442388AD2BB955229E3E3D62G6U1M" TargetMode="External"/><Relationship Id="rId32" Type="http://schemas.openxmlformats.org/officeDocument/2006/relationships/hyperlink" Target="consultantplus://offline/ref=4CC8FBD779A33B80279074334B41E2D96DB7C538F6AE96230F22FA3944ABD4C8E3D02B23BA51113649FA2618442388AD2BB955229E3E3D62G6U1M" TargetMode="External"/><Relationship Id="rId33" Type="http://schemas.openxmlformats.org/officeDocument/2006/relationships/hyperlink" Target="consultantplus://offline/ref=4CC8FBD779A33B80279074334B41E2D96DB7C538F6AE96230F22FA3944ABD4C8E3D02B23BA5111364BFA2618442388AD2BB955229E3E3D62G6U1M" TargetMode="External"/><Relationship Id="rId34" Type="http://schemas.openxmlformats.org/officeDocument/2006/relationships/hyperlink" Target="consultantplus://offline/ref=4CC8FBD779A33B80279074334B41E2D96DB7C538F6AE96230F22FA3944ABD4C8E3D02B23BA51113648FA2618442388AD2BB955229E3E3D62G6U1M" TargetMode="External"/><Relationship Id="rId35" Type="http://schemas.openxmlformats.org/officeDocument/2006/relationships/hyperlink" Target="consultantplus://offline/ref=4CC8FBD779A33B80279074334B41E2D96DB7C538F6AE96230F22FA3944ABD4C8E3D02B23BA5111364BFA2618442388AD2BB955229E3E3D62G6U1M" TargetMode="External"/><Relationship Id="rId36" Type="http://schemas.openxmlformats.org/officeDocument/2006/relationships/hyperlink" Target="consultantplus://offline/ref=4CC8FBD779A33B80279074334B41E2D96DB7C538F6AE96230F22FA3944ABD4C8E3D02B23BA51113648FA2618442388AD2BB955229E3E3D62G6U1M" TargetMode="External"/><Relationship Id="rId37" Type="http://schemas.openxmlformats.org/officeDocument/2006/relationships/hyperlink" Target="consultantplus://offline/ref=601A148D441E7CFDCFF6EA4AC40FCB4D240F74A3EC89AF188C95DF5BBFB9A510A4DEA9E2E245933F836F5ED53E7C205234EA81E5A98F8DD8205428D6KDzA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243C-3F8F-4061-A9AA-A6698844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Домникова</dc:creator>
  <cp:revision>8</cp:revision>
  <dcterms:created xsi:type="dcterms:W3CDTF">2023-10-09T04:27:00Z</dcterms:created>
  <dcterms:modified xsi:type="dcterms:W3CDTF">2023-10-13T02:34:19Z</dcterms:modified>
</cp:coreProperties>
</file>